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59"/>
        <w:ind w:left="2840" w:right="2846"/>
        <w:jc w:val="center"/>
      </w:pPr>
      <w:r>
        <w:rPr/>
        <w:t>ПОЯСНИТЕЛЬНАЯ</w:t>
      </w:r>
      <w:r>
        <w:rPr>
          <w:spacing w:val="-5"/>
        </w:rPr>
        <w:t> </w:t>
      </w:r>
      <w:r>
        <w:rPr/>
        <w:t>ЗАПИСКА</w:t>
      </w:r>
    </w:p>
    <w:p>
      <w:pPr>
        <w:spacing w:before="48"/>
        <w:ind w:left="931" w:right="0" w:firstLine="0"/>
        <w:jc w:val="both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проекту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решения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Совета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федеральной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территории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«Сириус»</w:t>
      </w:r>
    </w:p>
    <w:p>
      <w:pPr>
        <w:pStyle w:val="Heading1"/>
        <w:spacing w:line="276" w:lineRule="auto"/>
        <w:ind w:left="2558" w:right="410" w:hanging="1514"/>
      </w:pPr>
      <w:bookmarkStart w:name="«Об утверждении Порядка размещения рекла" w:id="1"/>
      <w:bookmarkEnd w:id="1"/>
      <w:r>
        <w:rPr>
          <w:b w:val="0"/>
        </w:rPr>
      </w:r>
      <w:r>
        <w:rPr/>
        <w:t>«Об</w:t>
      </w:r>
      <w:r>
        <w:rPr>
          <w:spacing w:val="-6"/>
        </w:rPr>
        <w:t> </w:t>
      </w:r>
      <w:r>
        <w:rPr/>
        <w:t>утверждении</w:t>
      </w:r>
      <w:r>
        <w:rPr>
          <w:spacing w:val="-5"/>
        </w:rPr>
        <w:t> </w:t>
      </w:r>
      <w:r>
        <w:rPr/>
        <w:t>Порядка</w:t>
      </w:r>
      <w:r>
        <w:rPr>
          <w:spacing w:val="-6"/>
        </w:rPr>
        <w:t> </w:t>
      </w:r>
      <w:r>
        <w:rPr/>
        <w:t>размещения</w:t>
      </w:r>
      <w:r>
        <w:rPr>
          <w:spacing w:val="-5"/>
        </w:rPr>
        <w:t> </w:t>
      </w:r>
      <w:r>
        <w:rPr/>
        <w:t>рекламных</w:t>
      </w:r>
      <w:r>
        <w:rPr>
          <w:spacing w:val="-4"/>
        </w:rPr>
        <w:t> </w:t>
      </w:r>
      <w:r>
        <w:rPr/>
        <w:t>конструкций</w:t>
      </w:r>
      <w:r>
        <w:rPr>
          <w:spacing w:val="-67"/>
        </w:rPr>
        <w:t> </w:t>
      </w:r>
      <w:r>
        <w:rPr/>
        <w:t>в</w:t>
      </w:r>
      <w:r>
        <w:rPr>
          <w:spacing w:val="-3"/>
        </w:rPr>
        <w:t> </w:t>
      </w:r>
      <w:r>
        <w:rPr/>
        <w:t>федеральной территории</w:t>
      </w:r>
      <w:r>
        <w:rPr>
          <w:spacing w:val="-1"/>
        </w:rPr>
        <w:t> </w:t>
      </w:r>
      <w:r>
        <w:rPr/>
        <w:t>«Сириус»</w:t>
      </w:r>
    </w:p>
    <w:p>
      <w:pPr>
        <w:pStyle w:val="BodyText"/>
        <w:spacing w:before="1"/>
        <w:ind w:left="0" w:firstLine="0"/>
        <w:jc w:val="left"/>
        <w:rPr>
          <w:b/>
          <w:sz w:val="32"/>
        </w:rPr>
      </w:pPr>
    </w:p>
    <w:p>
      <w:pPr>
        <w:pStyle w:val="BodyText"/>
        <w:ind w:left="810" w:firstLine="0"/>
      </w:pPr>
      <w:r>
        <w:rPr/>
        <w:t>Проект    </w:t>
      </w:r>
      <w:r>
        <w:rPr>
          <w:spacing w:val="65"/>
        </w:rPr>
        <w:t> </w:t>
      </w:r>
      <w:r>
        <w:rPr/>
        <w:t>решения    </w:t>
      </w:r>
      <w:r>
        <w:rPr>
          <w:spacing w:val="66"/>
        </w:rPr>
        <w:t> </w:t>
      </w:r>
      <w:r>
        <w:rPr/>
        <w:t>Совета    </w:t>
      </w:r>
      <w:r>
        <w:rPr>
          <w:spacing w:val="65"/>
        </w:rPr>
        <w:t> </w:t>
      </w:r>
      <w:r>
        <w:rPr/>
        <w:t>федеральной    </w:t>
      </w:r>
      <w:r>
        <w:rPr>
          <w:spacing w:val="66"/>
        </w:rPr>
        <w:t> </w:t>
      </w:r>
      <w:r>
        <w:rPr/>
        <w:t>территории    </w:t>
      </w:r>
      <w:r>
        <w:rPr>
          <w:spacing w:val="64"/>
        </w:rPr>
        <w:t> </w:t>
      </w:r>
      <w:r>
        <w:rPr/>
        <w:t>«Сириус»</w:t>
      </w:r>
    </w:p>
    <w:p>
      <w:pPr>
        <w:pStyle w:val="BodyText"/>
        <w:spacing w:line="276" w:lineRule="auto" w:before="48"/>
        <w:ind w:right="112" w:firstLine="0"/>
      </w:pPr>
      <w:r>
        <w:rPr/>
        <w:t>«Об    </w:t>
      </w:r>
      <w:r>
        <w:rPr>
          <w:spacing w:val="29"/>
        </w:rPr>
        <w:t> </w:t>
      </w:r>
      <w:r>
        <w:rPr/>
        <w:t>утверждении     </w:t>
      </w:r>
      <w:r>
        <w:rPr>
          <w:spacing w:val="27"/>
        </w:rPr>
        <w:t> </w:t>
      </w:r>
      <w:r>
        <w:rPr/>
        <w:t>Порядка     </w:t>
      </w:r>
      <w:r>
        <w:rPr>
          <w:spacing w:val="28"/>
        </w:rPr>
        <w:t> </w:t>
      </w:r>
      <w:r>
        <w:rPr/>
        <w:t>размещения     </w:t>
      </w:r>
      <w:r>
        <w:rPr>
          <w:spacing w:val="27"/>
        </w:rPr>
        <w:t> </w:t>
      </w:r>
      <w:r>
        <w:rPr/>
        <w:t>рекламных     </w:t>
      </w:r>
      <w:r>
        <w:rPr>
          <w:spacing w:val="28"/>
        </w:rPr>
        <w:t> </w:t>
      </w:r>
      <w:r>
        <w:rPr/>
        <w:t>конструкций</w:t>
      </w:r>
      <w:r>
        <w:rPr>
          <w:spacing w:val="-68"/>
        </w:rPr>
        <w:t> </w:t>
      </w:r>
      <w:r>
        <w:rPr/>
        <w:t>в федеральной территории «Сириус» (далее соответственно – проект решения</w:t>
      </w:r>
      <w:r>
        <w:rPr>
          <w:spacing w:val="1"/>
        </w:rPr>
        <w:t> </w:t>
      </w:r>
      <w:r>
        <w:rPr/>
        <w:t>Совета, Порядок) разработан в соответствии со статьей 8 Федерального закона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22</w:t>
      </w:r>
      <w:r>
        <w:rPr>
          <w:spacing w:val="1"/>
        </w:rPr>
        <w:t> </w:t>
      </w:r>
      <w:r>
        <w:rPr/>
        <w:t>декабря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437-ФЗ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федеральной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«Сириус»,</w:t>
      </w:r>
      <w:r>
        <w:rPr>
          <w:spacing w:val="-67"/>
        </w:rPr>
        <w:t> </w:t>
      </w:r>
      <w:r>
        <w:rPr/>
        <w:t>пунктом  </w:t>
      </w:r>
      <w:r>
        <w:rPr>
          <w:spacing w:val="4"/>
        </w:rPr>
        <w:t> </w:t>
      </w:r>
      <w:r>
        <w:rPr/>
        <w:t>26.1  </w:t>
      </w:r>
      <w:r>
        <w:rPr>
          <w:spacing w:val="4"/>
        </w:rPr>
        <w:t> </w:t>
      </w:r>
      <w:r>
        <w:rPr/>
        <w:t>статьи  </w:t>
      </w:r>
      <w:r>
        <w:rPr>
          <w:spacing w:val="4"/>
        </w:rPr>
        <w:t> </w:t>
      </w:r>
      <w:r>
        <w:rPr/>
        <w:t>16  </w:t>
      </w:r>
      <w:r>
        <w:rPr>
          <w:spacing w:val="4"/>
        </w:rPr>
        <w:t> </w:t>
      </w:r>
      <w:r>
        <w:rPr/>
        <w:t>Федерального  </w:t>
      </w:r>
      <w:r>
        <w:rPr>
          <w:spacing w:val="6"/>
        </w:rPr>
        <w:t> </w:t>
      </w:r>
      <w:r>
        <w:rPr/>
        <w:t>закона  </w:t>
      </w:r>
      <w:r>
        <w:rPr>
          <w:spacing w:val="4"/>
        </w:rPr>
        <w:t> </w:t>
      </w:r>
      <w:r>
        <w:rPr/>
        <w:t>от  </w:t>
      </w:r>
      <w:r>
        <w:rPr>
          <w:spacing w:val="4"/>
        </w:rPr>
        <w:t> </w:t>
      </w:r>
      <w:r>
        <w:rPr/>
        <w:t>6  </w:t>
      </w:r>
      <w:r>
        <w:rPr>
          <w:spacing w:val="4"/>
        </w:rPr>
        <w:t> </w:t>
      </w:r>
      <w:r>
        <w:rPr/>
        <w:t>октября  </w:t>
      </w:r>
      <w:r>
        <w:rPr>
          <w:spacing w:val="7"/>
        </w:rPr>
        <w:t> </w:t>
      </w:r>
      <w:r>
        <w:rPr/>
        <w:t>2003  </w:t>
      </w:r>
      <w:r>
        <w:rPr>
          <w:spacing w:val="4"/>
        </w:rPr>
        <w:t> </w:t>
      </w:r>
      <w:r>
        <w:rPr/>
        <w:t>года</w:t>
      </w:r>
    </w:p>
    <w:p>
      <w:pPr>
        <w:pStyle w:val="BodyText"/>
        <w:spacing w:line="276" w:lineRule="auto"/>
        <w:ind w:right="112" w:firstLine="0"/>
      </w:pPr>
      <w:r>
        <w:rPr/>
        <w:t>№</w:t>
      </w:r>
      <w:r>
        <w:rPr>
          <w:spacing w:val="54"/>
        </w:rPr>
        <w:t> </w:t>
      </w:r>
      <w:r>
        <w:rPr/>
        <w:t>131-ФЗ</w:t>
      </w:r>
      <w:r>
        <w:rPr>
          <w:spacing w:val="122"/>
        </w:rPr>
        <w:t> </w:t>
      </w:r>
      <w:r>
        <w:rPr/>
        <w:t>«Об</w:t>
      </w:r>
      <w:r>
        <w:rPr>
          <w:spacing w:val="124"/>
        </w:rPr>
        <w:t> </w:t>
      </w:r>
      <w:r>
        <w:rPr/>
        <w:t>общих</w:t>
      </w:r>
      <w:r>
        <w:rPr>
          <w:spacing w:val="124"/>
        </w:rPr>
        <w:t> </w:t>
      </w:r>
      <w:r>
        <w:rPr/>
        <w:t>принципах</w:t>
      </w:r>
      <w:r>
        <w:rPr>
          <w:spacing w:val="124"/>
        </w:rPr>
        <w:t> </w:t>
      </w:r>
      <w:r>
        <w:rPr/>
        <w:t>организации</w:t>
      </w:r>
      <w:r>
        <w:rPr>
          <w:spacing w:val="124"/>
        </w:rPr>
        <w:t> </w:t>
      </w:r>
      <w:r>
        <w:rPr/>
        <w:t>местного</w:t>
      </w:r>
      <w:r>
        <w:rPr>
          <w:spacing w:val="124"/>
        </w:rPr>
        <w:t> </w:t>
      </w:r>
      <w:r>
        <w:rPr/>
        <w:t>самоуправления</w:t>
      </w:r>
      <w:r>
        <w:rPr>
          <w:spacing w:val="-68"/>
        </w:rPr>
        <w:t> </w:t>
      </w:r>
      <w:r>
        <w:rPr/>
        <w:t>в</w:t>
      </w:r>
      <w:r>
        <w:rPr>
          <w:spacing w:val="104"/>
        </w:rPr>
        <w:t> </w:t>
      </w:r>
      <w:r>
        <w:rPr/>
        <w:t>Российской</w:t>
      </w:r>
      <w:r>
        <w:rPr>
          <w:spacing w:val="104"/>
        </w:rPr>
        <w:t> </w:t>
      </w:r>
      <w:r>
        <w:rPr/>
        <w:t>Федерации»,</w:t>
      </w:r>
      <w:r>
        <w:rPr>
          <w:spacing w:val="112"/>
        </w:rPr>
        <w:t> </w:t>
      </w:r>
      <w:r>
        <w:rPr/>
        <w:t>Федеральным</w:t>
      </w:r>
      <w:r>
        <w:rPr>
          <w:spacing w:val="106"/>
        </w:rPr>
        <w:t> </w:t>
      </w:r>
      <w:r>
        <w:rPr/>
        <w:t>законом</w:t>
      </w:r>
      <w:r>
        <w:rPr>
          <w:spacing w:val="105"/>
        </w:rPr>
        <w:t> </w:t>
      </w:r>
      <w:r>
        <w:rPr/>
        <w:t>от</w:t>
      </w:r>
      <w:r>
        <w:rPr>
          <w:spacing w:val="106"/>
        </w:rPr>
        <w:t> </w:t>
      </w:r>
      <w:r>
        <w:rPr/>
        <w:t>13</w:t>
      </w:r>
      <w:r>
        <w:rPr>
          <w:spacing w:val="105"/>
        </w:rPr>
        <w:t> </w:t>
      </w:r>
      <w:r>
        <w:rPr/>
        <w:t>марта</w:t>
      </w:r>
      <w:r>
        <w:rPr>
          <w:spacing w:val="106"/>
        </w:rPr>
        <w:t> </w:t>
      </w:r>
      <w:r>
        <w:rPr/>
        <w:t>2006</w:t>
      </w:r>
      <w:r>
        <w:rPr>
          <w:spacing w:val="105"/>
        </w:rPr>
        <w:t> </w:t>
      </w:r>
      <w:r>
        <w:rPr/>
        <w:t>года</w:t>
      </w:r>
    </w:p>
    <w:p>
      <w:pPr>
        <w:pStyle w:val="BodyText"/>
        <w:spacing w:line="276" w:lineRule="auto"/>
        <w:ind w:right="107" w:firstLine="0"/>
      </w:pPr>
      <w:r>
        <w:rPr/>
        <w:t>№</w:t>
      </w:r>
      <w:r>
        <w:rPr>
          <w:spacing w:val="1"/>
        </w:rPr>
        <w:t> </w:t>
      </w:r>
      <w:r>
        <w:rPr/>
        <w:t>38-ФЗ «О</w:t>
      </w:r>
      <w:r>
        <w:rPr>
          <w:spacing w:val="70"/>
        </w:rPr>
        <w:t> </w:t>
      </w:r>
      <w:r>
        <w:rPr/>
        <w:t>рекламе»</w:t>
      </w:r>
      <w:r>
        <w:rPr>
          <w:spacing w:val="70"/>
        </w:rPr>
        <w:t> </w:t>
      </w:r>
      <w:r>
        <w:rPr/>
        <w:t>(далее –</w:t>
      </w:r>
      <w:r>
        <w:rPr>
          <w:spacing w:val="70"/>
        </w:rPr>
        <w:t> </w:t>
      </w:r>
      <w:r>
        <w:rPr/>
        <w:t>Федеральный закон</w:t>
      </w:r>
      <w:r>
        <w:rPr>
          <w:spacing w:val="70"/>
        </w:rPr>
        <w:t> </w:t>
      </w:r>
      <w:r>
        <w:rPr/>
        <w:t>№</w:t>
      </w:r>
      <w:r>
        <w:rPr>
          <w:spacing w:val="70"/>
        </w:rPr>
        <w:t> </w:t>
      </w:r>
      <w:r>
        <w:rPr/>
        <w:t>38-ФЗ),</w:t>
      </w:r>
      <w:r>
        <w:rPr>
          <w:spacing w:val="70"/>
        </w:rPr>
        <w:t> </w:t>
      </w:r>
      <w:r>
        <w:rPr/>
        <w:t>подпунктом</w:t>
      </w:r>
      <w:r>
        <w:rPr>
          <w:spacing w:val="1"/>
        </w:rPr>
        <w:t> </w:t>
      </w:r>
      <w:r>
        <w:rPr/>
        <w:t>42</w:t>
      </w:r>
      <w:r>
        <w:rPr>
          <w:spacing w:val="-1"/>
        </w:rPr>
        <w:t> </w:t>
      </w:r>
      <w:r>
        <w:rPr/>
        <w:t>статьи 32 Устава федеральной территории «Сириус».</w:t>
      </w:r>
    </w:p>
    <w:p>
      <w:pPr>
        <w:pStyle w:val="BodyText"/>
        <w:spacing w:line="276" w:lineRule="auto"/>
        <w:ind w:right="114"/>
      </w:pPr>
      <w:r>
        <w:rPr/>
        <w:t>Проект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Совета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порядку</w:t>
      </w:r>
      <w:r>
        <w:rPr>
          <w:spacing w:val="1"/>
        </w:rPr>
        <w:t> </w:t>
      </w:r>
      <w:r>
        <w:rPr/>
        <w:t>размещения</w:t>
      </w:r>
      <w:r>
        <w:rPr>
          <w:spacing w:val="-3"/>
        </w:rPr>
        <w:t> </w:t>
      </w:r>
      <w:r>
        <w:rPr/>
        <w:t>рекламных</w:t>
      </w:r>
      <w:r>
        <w:rPr>
          <w:spacing w:val="-2"/>
        </w:rPr>
        <w:t> </w:t>
      </w:r>
      <w:r>
        <w:rPr/>
        <w:t>конструкций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федеральной</w:t>
      </w:r>
      <w:r>
        <w:rPr>
          <w:spacing w:val="-3"/>
        </w:rPr>
        <w:t> </w:t>
      </w:r>
      <w:r>
        <w:rPr/>
        <w:t>территории</w:t>
      </w:r>
      <w:r>
        <w:rPr>
          <w:spacing w:val="-3"/>
        </w:rPr>
        <w:t> </w:t>
      </w:r>
      <w:r>
        <w:rPr/>
        <w:t>«Сириус».</w:t>
      </w:r>
    </w:p>
    <w:p>
      <w:pPr>
        <w:pStyle w:val="BodyText"/>
        <w:spacing w:line="321" w:lineRule="exact"/>
        <w:ind w:left="810" w:firstLine="0"/>
      </w:pPr>
      <w:r>
        <w:rPr/>
        <w:t>Порядком</w:t>
      </w:r>
      <w:r>
        <w:rPr>
          <w:spacing w:val="-7"/>
        </w:rPr>
        <w:t> </w:t>
      </w:r>
      <w:r>
        <w:rPr/>
        <w:t>предлагается</w:t>
      </w:r>
      <w:r>
        <w:rPr>
          <w:spacing w:val="-5"/>
        </w:rPr>
        <w:t> </w:t>
      </w:r>
      <w:r>
        <w:rPr/>
        <w:t>утвердить</w:t>
      </w:r>
      <w:r>
        <w:rPr>
          <w:spacing w:val="-6"/>
        </w:rPr>
        <w:t> </w:t>
      </w:r>
      <w:r>
        <w:rPr/>
        <w:t>следующие</w:t>
      </w:r>
      <w:r>
        <w:rPr>
          <w:spacing w:val="-8"/>
        </w:rPr>
        <w:t> </w:t>
      </w:r>
      <w:r>
        <w:rPr/>
        <w:t>положения:</w:t>
      </w:r>
    </w:p>
    <w:p>
      <w:pPr>
        <w:pStyle w:val="ListParagraph"/>
        <w:numPr>
          <w:ilvl w:val="0"/>
          <w:numId w:val="1"/>
        </w:numPr>
        <w:tabs>
          <w:tab w:pos="1112" w:val="left" w:leader="none"/>
        </w:tabs>
        <w:spacing w:line="240" w:lineRule="auto" w:before="46" w:after="0"/>
        <w:ind w:left="1112" w:right="0" w:hanging="302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6"/>
          <w:sz w:val="28"/>
        </w:rPr>
        <w:t> </w:t>
      </w:r>
      <w:r>
        <w:rPr>
          <w:sz w:val="28"/>
        </w:rPr>
        <w:t>положения;</w:t>
      </w:r>
    </w:p>
    <w:p>
      <w:pPr>
        <w:pStyle w:val="ListParagraph"/>
        <w:numPr>
          <w:ilvl w:val="0"/>
          <w:numId w:val="1"/>
        </w:numPr>
        <w:tabs>
          <w:tab w:pos="1112" w:val="left" w:leader="none"/>
        </w:tabs>
        <w:spacing w:line="240" w:lineRule="auto" w:before="48" w:after="0"/>
        <w:ind w:left="1112" w:right="0" w:hanging="302"/>
        <w:jc w:val="both"/>
        <w:rPr>
          <w:sz w:val="28"/>
        </w:rPr>
      </w:pPr>
      <w:r>
        <w:rPr>
          <w:sz w:val="28"/>
        </w:rPr>
        <w:t>понятия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термины;</w:t>
      </w:r>
    </w:p>
    <w:p>
      <w:pPr>
        <w:pStyle w:val="ListParagraph"/>
        <w:numPr>
          <w:ilvl w:val="0"/>
          <w:numId w:val="1"/>
        </w:numPr>
        <w:tabs>
          <w:tab w:pos="1112" w:val="left" w:leader="none"/>
          <w:tab w:pos="1939" w:val="left" w:leader="none"/>
          <w:tab w:pos="2304" w:val="left" w:leader="none"/>
          <w:tab w:pos="3133" w:val="left" w:leader="none"/>
          <w:tab w:pos="4669" w:val="left" w:leader="none"/>
          <w:tab w:pos="6493" w:val="left" w:leader="none"/>
          <w:tab w:pos="8182" w:val="left" w:leader="none"/>
          <w:tab w:pos="8535" w:val="left" w:leader="none"/>
        </w:tabs>
        <w:spacing w:line="276" w:lineRule="auto" w:before="48" w:after="0"/>
        <w:ind w:left="100" w:right="117" w:firstLine="710"/>
        <w:jc w:val="left"/>
        <w:rPr>
          <w:sz w:val="28"/>
        </w:rPr>
      </w:pPr>
      <w:r>
        <w:rPr>
          <w:sz w:val="28"/>
        </w:rPr>
        <w:t>типы</w:t>
        <w:tab/>
        <w:t>и</w:t>
        <w:tab/>
        <w:t>виды</w:t>
        <w:tab/>
        <w:t>рекламных</w:t>
        <w:tab/>
        <w:t>конструкций,</w:t>
        <w:tab/>
        <w:t>допустимых</w:t>
        <w:tab/>
        <w:t>к</w:t>
        <w:tab/>
      </w:r>
      <w:r>
        <w:rPr>
          <w:spacing w:val="-1"/>
          <w:sz w:val="28"/>
        </w:rPr>
        <w:t>установке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федеральной</w:t>
      </w:r>
      <w:r>
        <w:rPr>
          <w:spacing w:val="-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«Сириус»;</w:t>
      </w:r>
    </w:p>
    <w:p>
      <w:pPr>
        <w:pStyle w:val="ListParagraph"/>
        <w:numPr>
          <w:ilvl w:val="0"/>
          <w:numId w:val="1"/>
        </w:numPr>
        <w:tabs>
          <w:tab w:pos="1112" w:val="left" w:leader="none"/>
        </w:tabs>
        <w:spacing w:line="276" w:lineRule="auto" w:before="0" w:after="0"/>
        <w:ind w:left="100" w:right="116" w:firstLine="710"/>
        <w:jc w:val="left"/>
        <w:rPr>
          <w:sz w:val="28"/>
        </w:rPr>
      </w:pPr>
      <w:r>
        <w:rPr>
          <w:sz w:val="28"/>
        </w:rPr>
        <w:t>требования,</w:t>
      </w:r>
      <w:r>
        <w:rPr>
          <w:spacing w:val="10"/>
          <w:sz w:val="28"/>
        </w:rPr>
        <w:t> </w:t>
      </w:r>
      <w:r>
        <w:rPr>
          <w:sz w:val="28"/>
        </w:rPr>
        <w:t>предъявляемые</w:t>
      </w:r>
      <w:r>
        <w:rPr>
          <w:spacing w:val="10"/>
          <w:sz w:val="28"/>
        </w:rPr>
        <w:t> </w:t>
      </w:r>
      <w:r>
        <w:rPr>
          <w:sz w:val="28"/>
        </w:rPr>
        <w:t>к</w:t>
      </w:r>
      <w:r>
        <w:rPr>
          <w:spacing w:val="8"/>
          <w:sz w:val="28"/>
        </w:rPr>
        <w:t> </w:t>
      </w:r>
      <w:r>
        <w:rPr>
          <w:sz w:val="28"/>
        </w:rPr>
        <w:t>установке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эксплуатации</w:t>
      </w:r>
      <w:r>
        <w:rPr>
          <w:spacing w:val="10"/>
          <w:sz w:val="28"/>
        </w:rPr>
        <w:t> </w:t>
      </w:r>
      <w:r>
        <w:rPr>
          <w:sz w:val="28"/>
        </w:rPr>
        <w:t>рекламных</w:t>
      </w:r>
      <w:r>
        <w:rPr>
          <w:spacing w:val="-67"/>
          <w:sz w:val="28"/>
        </w:rPr>
        <w:t> </w:t>
      </w:r>
      <w:r>
        <w:rPr>
          <w:sz w:val="28"/>
        </w:rPr>
        <w:t>конструкций;</w:t>
      </w:r>
    </w:p>
    <w:p>
      <w:pPr>
        <w:pStyle w:val="ListParagraph"/>
        <w:numPr>
          <w:ilvl w:val="0"/>
          <w:numId w:val="1"/>
        </w:numPr>
        <w:tabs>
          <w:tab w:pos="1112" w:val="left" w:leader="none"/>
        </w:tabs>
        <w:spacing w:line="276" w:lineRule="auto" w:before="0" w:after="0"/>
        <w:ind w:left="100" w:right="117" w:firstLine="710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47"/>
          <w:sz w:val="28"/>
        </w:rPr>
        <w:t> </w:t>
      </w:r>
      <w:r>
        <w:rPr>
          <w:sz w:val="28"/>
        </w:rPr>
        <w:t>к</w:t>
      </w:r>
      <w:r>
        <w:rPr>
          <w:spacing w:val="45"/>
          <w:sz w:val="28"/>
        </w:rPr>
        <w:t> </w:t>
      </w:r>
      <w:r>
        <w:rPr>
          <w:sz w:val="28"/>
        </w:rPr>
        <w:t>содержанию</w:t>
      </w:r>
      <w:r>
        <w:rPr>
          <w:spacing w:val="48"/>
          <w:sz w:val="28"/>
        </w:rPr>
        <w:t> </w:t>
      </w:r>
      <w:r>
        <w:rPr>
          <w:sz w:val="28"/>
        </w:rPr>
        <w:t>и</w:t>
      </w:r>
      <w:r>
        <w:rPr>
          <w:spacing w:val="45"/>
          <w:sz w:val="28"/>
        </w:rPr>
        <w:t> </w:t>
      </w:r>
      <w:r>
        <w:rPr>
          <w:sz w:val="28"/>
        </w:rPr>
        <w:t>техническому</w:t>
      </w:r>
      <w:r>
        <w:rPr>
          <w:spacing w:val="47"/>
          <w:sz w:val="28"/>
        </w:rPr>
        <w:t> </w:t>
      </w:r>
      <w:r>
        <w:rPr>
          <w:sz w:val="28"/>
        </w:rPr>
        <w:t>обслуживанию,</w:t>
      </w:r>
      <w:r>
        <w:rPr>
          <w:spacing w:val="45"/>
          <w:sz w:val="28"/>
        </w:rPr>
        <w:t> </w:t>
      </w:r>
      <w:r>
        <w:rPr>
          <w:sz w:val="28"/>
        </w:rPr>
        <w:t>внешнему</w:t>
      </w:r>
      <w:r>
        <w:rPr>
          <w:spacing w:val="-67"/>
          <w:sz w:val="28"/>
        </w:rPr>
        <w:t> </w:t>
      </w:r>
      <w:r>
        <w:rPr>
          <w:sz w:val="28"/>
        </w:rPr>
        <w:t>виду рекламных</w:t>
      </w:r>
      <w:r>
        <w:rPr>
          <w:spacing w:val="-1"/>
          <w:sz w:val="28"/>
        </w:rPr>
        <w:t> </w:t>
      </w:r>
      <w:r>
        <w:rPr>
          <w:sz w:val="28"/>
        </w:rPr>
        <w:t>конструкций;</w:t>
      </w:r>
    </w:p>
    <w:p>
      <w:pPr>
        <w:pStyle w:val="ListParagraph"/>
        <w:numPr>
          <w:ilvl w:val="0"/>
          <w:numId w:val="1"/>
        </w:numPr>
        <w:tabs>
          <w:tab w:pos="1112" w:val="left" w:leader="none"/>
        </w:tabs>
        <w:spacing w:line="276" w:lineRule="auto" w:before="0" w:after="0"/>
        <w:ind w:left="100" w:right="108" w:firstLine="710"/>
        <w:jc w:val="left"/>
        <w:rPr>
          <w:sz w:val="28"/>
        </w:rPr>
      </w:pPr>
      <w:r>
        <w:rPr>
          <w:sz w:val="28"/>
        </w:rPr>
        <w:t>оформление</w:t>
      </w:r>
      <w:r>
        <w:rPr>
          <w:spacing w:val="42"/>
          <w:sz w:val="28"/>
        </w:rPr>
        <w:t> </w:t>
      </w:r>
      <w:r>
        <w:rPr>
          <w:sz w:val="28"/>
        </w:rPr>
        <w:t>разрешения</w:t>
      </w:r>
      <w:r>
        <w:rPr>
          <w:spacing w:val="43"/>
          <w:sz w:val="28"/>
        </w:rPr>
        <w:t> </w:t>
      </w:r>
      <w:r>
        <w:rPr>
          <w:sz w:val="28"/>
        </w:rPr>
        <w:t>на</w:t>
      </w:r>
      <w:r>
        <w:rPr>
          <w:spacing w:val="40"/>
          <w:sz w:val="28"/>
        </w:rPr>
        <w:t> </w:t>
      </w:r>
      <w:r>
        <w:rPr>
          <w:sz w:val="28"/>
        </w:rPr>
        <w:t>установку</w:t>
      </w:r>
      <w:r>
        <w:rPr>
          <w:spacing w:val="42"/>
          <w:sz w:val="28"/>
        </w:rPr>
        <w:t> </w:t>
      </w:r>
      <w:r>
        <w:rPr>
          <w:sz w:val="28"/>
        </w:rPr>
        <w:t>и</w:t>
      </w:r>
      <w:r>
        <w:rPr>
          <w:spacing w:val="42"/>
          <w:sz w:val="28"/>
        </w:rPr>
        <w:t> </w:t>
      </w:r>
      <w:r>
        <w:rPr>
          <w:sz w:val="28"/>
        </w:rPr>
        <w:t>эксплуатацию</w:t>
      </w:r>
      <w:r>
        <w:rPr>
          <w:spacing w:val="43"/>
          <w:sz w:val="28"/>
        </w:rPr>
        <w:t> </w:t>
      </w:r>
      <w:r>
        <w:rPr>
          <w:sz w:val="28"/>
        </w:rPr>
        <w:t>рекламных</w:t>
      </w:r>
      <w:r>
        <w:rPr>
          <w:spacing w:val="-67"/>
          <w:sz w:val="28"/>
        </w:rPr>
        <w:t> </w:t>
      </w:r>
      <w:r>
        <w:rPr>
          <w:sz w:val="28"/>
        </w:rPr>
        <w:t>конструкций;</w:t>
      </w:r>
    </w:p>
    <w:p>
      <w:pPr>
        <w:pStyle w:val="ListParagraph"/>
        <w:numPr>
          <w:ilvl w:val="0"/>
          <w:numId w:val="1"/>
        </w:numPr>
        <w:tabs>
          <w:tab w:pos="1112" w:val="left" w:leader="none"/>
        </w:tabs>
        <w:spacing w:line="276" w:lineRule="auto" w:before="0" w:after="0"/>
        <w:ind w:left="100" w:right="118" w:firstLine="710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4"/>
          <w:sz w:val="28"/>
        </w:rPr>
        <w:t> </w:t>
      </w:r>
      <w:r>
        <w:rPr>
          <w:sz w:val="28"/>
        </w:rPr>
        <w:t>заключения</w:t>
      </w:r>
      <w:r>
        <w:rPr>
          <w:spacing w:val="5"/>
          <w:sz w:val="28"/>
        </w:rPr>
        <w:t> </w:t>
      </w:r>
      <w:r>
        <w:rPr>
          <w:sz w:val="28"/>
        </w:rPr>
        <w:t>договора</w:t>
      </w:r>
      <w:r>
        <w:rPr>
          <w:spacing w:val="4"/>
          <w:sz w:val="28"/>
        </w:rPr>
        <w:t> </w:t>
      </w:r>
      <w:r>
        <w:rPr>
          <w:sz w:val="28"/>
        </w:rPr>
        <w:t>на</w:t>
      </w:r>
      <w:r>
        <w:rPr>
          <w:spacing w:val="4"/>
          <w:sz w:val="28"/>
        </w:rPr>
        <w:t> </w:t>
      </w:r>
      <w:r>
        <w:rPr>
          <w:sz w:val="28"/>
        </w:rPr>
        <w:t>установку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эксплуатацию</w:t>
      </w:r>
      <w:r>
        <w:rPr>
          <w:spacing w:val="2"/>
          <w:sz w:val="28"/>
        </w:rPr>
        <w:t> </w:t>
      </w:r>
      <w:r>
        <w:rPr>
          <w:sz w:val="28"/>
        </w:rPr>
        <w:t>рекламной</w:t>
      </w:r>
      <w:r>
        <w:rPr>
          <w:spacing w:val="-67"/>
          <w:sz w:val="28"/>
        </w:rPr>
        <w:t> </w:t>
      </w:r>
      <w:r>
        <w:rPr>
          <w:sz w:val="28"/>
        </w:rPr>
        <w:t>конструкции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федеральной</w:t>
      </w:r>
      <w:r>
        <w:rPr>
          <w:spacing w:val="-1"/>
          <w:sz w:val="28"/>
        </w:rPr>
        <w:t> </w:t>
      </w:r>
      <w:r>
        <w:rPr>
          <w:sz w:val="28"/>
        </w:rPr>
        <w:t>территории «Сириус»;</w:t>
      </w:r>
    </w:p>
    <w:p>
      <w:pPr>
        <w:pStyle w:val="ListParagraph"/>
        <w:numPr>
          <w:ilvl w:val="0"/>
          <w:numId w:val="1"/>
        </w:numPr>
        <w:tabs>
          <w:tab w:pos="1112" w:val="left" w:leader="none"/>
        </w:tabs>
        <w:spacing w:line="276" w:lineRule="auto" w:before="0" w:after="0"/>
        <w:ind w:left="100" w:right="117" w:firstLine="710"/>
        <w:jc w:val="left"/>
        <w:rPr>
          <w:sz w:val="28"/>
        </w:rPr>
      </w:pPr>
      <w:r>
        <w:rPr>
          <w:sz w:val="28"/>
        </w:rPr>
        <w:t>аннулирование</w:t>
      </w:r>
      <w:r>
        <w:rPr>
          <w:spacing w:val="57"/>
          <w:sz w:val="28"/>
        </w:rPr>
        <w:t> </w:t>
      </w:r>
      <w:r>
        <w:rPr>
          <w:sz w:val="28"/>
        </w:rPr>
        <w:t>разрешения</w:t>
      </w:r>
      <w:r>
        <w:rPr>
          <w:spacing w:val="56"/>
          <w:sz w:val="28"/>
        </w:rPr>
        <w:t> </w:t>
      </w:r>
      <w:r>
        <w:rPr>
          <w:sz w:val="28"/>
        </w:rPr>
        <w:t>на</w:t>
      </w:r>
      <w:r>
        <w:rPr>
          <w:spacing w:val="57"/>
          <w:sz w:val="28"/>
        </w:rPr>
        <w:t> </w:t>
      </w:r>
      <w:r>
        <w:rPr>
          <w:sz w:val="28"/>
        </w:rPr>
        <w:t>установку</w:t>
      </w:r>
      <w:r>
        <w:rPr>
          <w:spacing w:val="58"/>
          <w:sz w:val="28"/>
        </w:rPr>
        <w:t> </w:t>
      </w:r>
      <w:r>
        <w:rPr>
          <w:sz w:val="28"/>
        </w:rPr>
        <w:t>и</w:t>
      </w:r>
      <w:r>
        <w:rPr>
          <w:spacing w:val="55"/>
          <w:sz w:val="28"/>
        </w:rPr>
        <w:t> </w:t>
      </w:r>
      <w:r>
        <w:rPr>
          <w:sz w:val="28"/>
        </w:rPr>
        <w:t>эксплуатацию</w:t>
      </w:r>
      <w:r>
        <w:rPr>
          <w:spacing w:val="57"/>
          <w:sz w:val="28"/>
        </w:rPr>
        <w:t> </w:t>
      </w:r>
      <w:r>
        <w:rPr>
          <w:sz w:val="28"/>
        </w:rPr>
        <w:t>рекламной</w:t>
      </w:r>
      <w:r>
        <w:rPr>
          <w:spacing w:val="-67"/>
          <w:sz w:val="28"/>
        </w:rPr>
        <w:t> </w:t>
      </w:r>
      <w:r>
        <w:rPr>
          <w:sz w:val="28"/>
        </w:rPr>
        <w:t>конструкции;</w:t>
      </w:r>
    </w:p>
    <w:p>
      <w:pPr>
        <w:pStyle w:val="ListParagraph"/>
        <w:numPr>
          <w:ilvl w:val="0"/>
          <w:numId w:val="1"/>
        </w:numPr>
        <w:tabs>
          <w:tab w:pos="1112" w:val="left" w:leader="none"/>
        </w:tabs>
        <w:spacing w:line="321" w:lineRule="exact" w:before="0" w:after="0"/>
        <w:ind w:left="1112" w:right="0" w:hanging="302"/>
        <w:jc w:val="left"/>
        <w:rPr>
          <w:sz w:val="28"/>
        </w:rPr>
      </w:pPr>
      <w:r>
        <w:rPr>
          <w:sz w:val="28"/>
        </w:rPr>
        <w:t>демонтаж</w:t>
      </w:r>
      <w:r>
        <w:rPr>
          <w:spacing w:val="-4"/>
          <w:sz w:val="28"/>
        </w:rPr>
        <w:t> </w:t>
      </w:r>
      <w:r>
        <w:rPr>
          <w:sz w:val="28"/>
        </w:rPr>
        <w:t>рекламных</w:t>
      </w:r>
      <w:r>
        <w:rPr>
          <w:spacing w:val="-4"/>
          <w:sz w:val="28"/>
        </w:rPr>
        <w:t> </w:t>
      </w:r>
      <w:r>
        <w:rPr>
          <w:sz w:val="28"/>
        </w:rPr>
        <w:t>конструкций;</w:t>
      </w:r>
    </w:p>
    <w:p>
      <w:pPr>
        <w:pStyle w:val="ListParagraph"/>
        <w:numPr>
          <w:ilvl w:val="0"/>
          <w:numId w:val="1"/>
        </w:numPr>
        <w:tabs>
          <w:tab w:pos="1252" w:val="left" w:leader="none"/>
        </w:tabs>
        <w:spacing w:line="276" w:lineRule="auto" w:before="45" w:after="0"/>
        <w:ind w:left="100" w:right="112" w:firstLine="710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60"/>
          <w:sz w:val="28"/>
        </w:rPr>
        <w:t> </w:t>
      </w:r>
      <w:r>
        <w:rPr>
          <w:sz w:val="28"/>
        </w:rPr>
        <w:t>требования</w:t>
      </w:r>
      <w:r>
        <w:rPr>
          <w:spacing w:val="61"/>
          <w:sz w:val="28"/>
        </w:rPr>
        <w:t> </w:t>
      </w:r>
      <w:r>
        <w:rPr>
          <w:sz w:val="28"/>
        </w:rPr>
        <w:t>и</w:t>
      </w:r>
      <w:r>
        <w:rPr>
          <w:spacing w:val="58"/>
          <w:sz w:val="28"/>
        </w:rPr>
        <w:t> </w:t>
      </w:r>
      <w:r>
        <w:rPr>
          <w:sz w:val="28"/>
        </w:rPr>
        <w:t>порядок</w:t>
      </w:r>
      <w:r>
        <w:rPr>
          <w:spacing w:val="60"/>
          <w:sz w:val="28"/>
        </w:rPr>
        <w:t> </w:t>
      </w:r>
      <w:r>
        <w:rPr>
          <w:sz w:val="28"/>
        </w:rPr>
        <w:t>обеспечения</w:t>
      </w:r>
      <w:r>
        <w:rPr>
          <w:spacing w:val="61"/>
          <w:sz w:val="28"/>
        </w:rPr>
        <w:t> </w:t>
      </w:r>
      <w:r>
        <w:rPr>
          <w:sz w:val="28"/>
        </w:rPr>
        <w:t>безопасности</w:t>
      </w:r>
      <w:r>
        <w:rPr>
          <w:spacing w:val="63"/>
          <w:sz w:val="28"/>
        </w:rPr>
        <w:t> </w:t>
      </w:r>
      <w:r>
        <w:rPr>
          <w:sz w:val="28"/>
        </w:rPr>
        <w:t>рекламных</w:t>
      </w:r>
      <w:r>
        <w:rPr>
          <w:spacing w:val="-67"/>
          <w:sz w:val="28"/>
        </w:rPr>
        <w:t> </w:t>
      </w:r>
      <w:r>
        <w:rPr>
          <w:sz w:val="28"/>
        </w:rPr>
        <w:t>конструкций;</w:t>
      </w:r>
    </w:p>
    <w:p>
      <w:pPr>
        <w:pStyle w:val="ListParagraph"/>
        <w:numPr>
          <w:ilvl w:val="0"/>
          <w:numId w:val="1"/>
        </w:numPr>
        <w:tabs>
          <w:tab w:pos="1252" w:val="left" w:leader="none"/>
        </w:tabs>
        <w:spacing w:line="276" w:lineRule="auto" w:before="0" w:after="0"/>
        <w:ind w:left="100" w:right="110" w:firstLine="710"/>
        <w:jc w:val="left"/>
        <w:rPr>
          <w:sz w:val="28"/>
        </w:rPr>
      </w:pPr>
      <w:r>
        <w:rPr>
          <w:sz w:val="28"/>
        </w:rPr>
        <w:t>зоны</w:t>
      </w:r>
      <w:r>
        <w:rPr>
          <w:spacing w:val="1"/>
          <w:sz w:val="28"/>
        </w:rPr>
        <w:t> </w:t>
      </w:r>
      <w:r>
        <w:rPr>
          <w:sz w:val="28"/>
        </w:rPr>
        <w:t>престижности</w:t>
      </w:r>
      <w:r>
        <w:rPr>
          <w:spacing w:val="1"/>
          <w:sz w:val="28"/>
        </w:rPr>
        <w:t> </w:t>
      </w:r>
      <w:r>
        <w:rPr>
          <w:sz w:val="28"/>
        </w:rPr>
        <w:t>размещения</w:t>
      </w:r>
      <w:r>
        <w:rPr>
          <w:spacing w:val="1"/>
          <w:sz w:val="28"/>
        </w:rPr>
        <w:t> </w:t>
      </w:r>
      <w:r>
        <w:rPr>
          <w:sz w:val="28"/>
        </w:rPr>
        <w:t>наружной</w:t>
      </w:r>
      <w:r>
        <w:rPr>
          <w:spacing w:val="1"/>
          <w:sz w:val="28"/>
        </w:rPr>
        <w:t> </w:t>
      </w:r>
      <w:r>
        <w:rPr>
          <w:sz w:val="28"/>
        </w:rPr>
        <w:t>рекламы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федеральной</w:t>
      </w:r>
      <w:r>
        <w:rPr>
          <w:spacing w:val="-67"/>
          <w:sz w:val="28"/>
        </w:rPr>
        <w:t> </w:t>
      </w:r>
      <w:r>
        <w:rPr>
          <w:sz w:val="28"/>
        </w:rPr>
        <w:t>территории «Сириус»;</w:t>
      </w:r>
    </w:p>
    <w:p>
      <w:pPr>
        <w:pStyle w:val="ListParagraph"/>
        <w:numPr>
          <w:ilvl w:val="0"/>
          <w:numId w:val="1"/>
        </w:numPr>
        <w:tabs>
          <w:tab w:pos="1252" w:val="left" w:leader="none"/>
        </w:tabs>
        <w:spacing w:line="321" w:lineRule="exact" w:before="0" w:after="0"/>
        <w:ind w:left="1252" w:right="0" w:hanging="442"/>
        <w:jc w:val="left"/>
        <w:rPr>
          <w:sz w:val="28"/>
        </w:rPr>
      </w:pPr>
      <w:r>
        <w:rPr>
          <w:sz w:val="28"/>
        </w:rPr>
        <w:t>ответственность</w:t>
      </w:r>
      <w:r>
        <w:rPr>
          <w:spacing w:val="-6"/>
          <w:sz w:val="28"/>
        </w:rPr>
        <w:t> </w:t>
      </w:r>
      <w:r>
        <w:rPr>
          <w:sz w:val="28"/>
        </w:rPr>
        <w:t>за</w:t>
      </w:r>
      <w:r>
        <w:rPr>
          <w:spacing w:val="-5"/>
          <w:sz w:val="28"/>
        </w:rPr>
        <w:t> </w:t>
      </w:r>
      <w:r>
        <w:rPr>
          <w:sz w:val="28"/>
        </w:rPr>
        <w:t>нарушение</w:t>
      </w:r>
      <w:r>
        <w:rPr>
          <w:spacing w:val="-8"/>
          <w:sz w:val="28"/>
        </w:rPr>
        <w:t> </w:t>
      </w:r>
      <w:r>
        <w:rPr>
          <w:sz w:val="28"/>
        </w:rPr>
        <w:t>настоящего</w:t>
      </w:r>
      <w:r>
        <w:rPr>
          <w:spacing w:val="-5"/>
          <w:sz w:val="28"/>
        </w:rPr>
        <w:t> </w:t>
      </w:r>
      <w:r>
        <w:rPr>
          <w:sz w:val="28"/>
        </w:rPr>
        <w:t>Порядка.</w:t>
      </w:r>
    </w:p>
    <w:p>
      <w:pPr>
        <w:spacing w:after="0" w:line="321" w:lineRule="exact"/>
        <w:jc w:val="left"/>
        <w:rPr>
          <w:sz w:val="28"/>
        </w:rPr>
        <w:sectPr>
          <w:type w:val="continuous"/>
          <w:pgSz w:w="11910" w:h="16840"/>
          <w:pgMar w:top="1060" w:bottom="280" w:left="1320" w:right="740"/>
        </w:sectPr>
      </w:pPr>
    </w:p>
    <w:p>
      <w:pPr>
        <w:pStyle w:val="BodyText"/>
        <w:spacing w:line="276" w:lineRule="auto" w:before="133"/>
        <w:ind w:right="111"/>
      </w:pPr>
      <w:r>
        <w:rPr/>
        <w:t>Исходя из целей создания федеральной территории «Сириус» Порядком</w:t>
      </w:r>
      <w:r>
        <w:rPr>
          <w:spacing w:val="1"/>
        </w:rPr>
        <w:t> </w:t>
      </w:r>
      <w:r>
        <w:rPr/>
        <w:t>определены</w:t>
      </w:r>
      <w:r>
        <w:rPr>
          <w:spacing w:val="35"/>
        </w:rPr>
        <w:t> </w:t>
      </w:r>
      <w:r>
        <w:rPr/>
        <w:t>основные</w:t>
      </w:r>
      <w:r>
        <w:rPr>
          <w:spacing w:val="33"/>
        </w:rPr>
        <w:t> </w:t>
      </w:r>
      <w:r>
        <w:rPr/>
        <w:t>типы</w:t>
      </w:r>
      <w:r>
        <w:rPr>
          <w:spacing w:val="34"/>
        </w:rPr>
        <w:t> </w:t>
      </w:r>
      <w:r>
        <w:rPr/>
        <w:t>и</w:t>
      </w:r>
      <w:r>
        <w:rPr>
          <w:spacing w:val="34"/>
        </w:rPr>
        <w:t> </w:t>
      </w:r>
      <w:r>
        <w:rPr/>
        <w:t>виды</w:t>
      </w:r>
      <w:r>
        <w:rPr>
          <w:spacing w:val="33"/>
        </w:rPr>
        <w:t> </w:t>
      </w:r>
      <w:r>
        <w:rPr/>
        <w:t>рекламных</w:t>
      </w:r>
      <w:r>
        <w:rPr>
          <w:spacing w:val="34"/>
        </w:rPr>
        <w:t> </w:t>
      </w:r>
      <w:r>
        <w:rPr/>
        <w:t>конструкций.</w:t>
      </w:r>
      <w:r>
        <w:rPr>
          <w:spacing w:val="33"/>
        </w:rPr>
        <w:t> </w:t>
      </w:r>
      <w:r>
        <w:rPr/>
        <w:t>Для</w:t>
      </w:r>
      <w:r>
        <w:rPr>
          <w:spacing w:val="35"/>
        </w:rPr>
        <w:t> </w:t>
      </w:r>
      <w:r>
        <w:rPr/>
        <w:t>размещения</w:t>
      </w:r>
      <w:r>
        <w:rPr>
          <w:spacing w:val="-68"/>
        </w:rPr>
        <w:t> </w:t>
      </w:r>
      <w:r>
        <w:rPr/>
        <w:t>в</w:t>
      </w:r>
      <w:r>
        <w:rPr>
          <w:spacing w:val="1"/>
        </w:rPr>
        <w:t> </w:t>
      </w:r>
      <w:r>
        <w:rPr/>
        <w:t>федеральной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«Сириус»</w:t>
      </w:r>
      <w:r>
        <w:rPr>
          <w:spacing w:val="1"/>
        </w:rPr>
        <w:t> </w:t>
      </w:r>
      <w:r>
        <w:rPr/>
        <w:t>приоритетными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рекламные</w:t>
      </w:r>
      <w:r>
        <w:rPr>
          <w:spacing w:val="1"/>
        </w:rPr>
        <w:t> </w:t>
      </w:r>
      <w:r>
        <w:rPr/>
        <w:t>конструкции</w:t>
      </w:r>
      <w:r>
        <w:rPr>
          <w:spacing w:val="-1"/>
        </w:rPr>
        <w:t> </w:t>
      </w:r>
      <w:r>
        <w:rPr/>
        <w:t>следующих</w:t>
      </w:r>
      <w:r>
        <w:rPr>
          <w:spacing w:val="-1"/>
        </w:rPr>
        <w:t> </w:t>
      </w:r>
      <w:r>
        <w:rPr/>
        <w:t>видов:</w:t>
      </w:r>
    </w:p>
    <w:p>
      <w:pPr>
        <w:pStyle w:val="ListParagraph"/>
        <w:numPr>
          <w:ilvl w:val="0"/>
          <w:numId w:val="2"/>
        </w:numPr>
        <w:tabs>
          <w:tab w:pos="1112" w:val="left" w:leader="none"/>
        </w:tabs>
        <w:spacing w:line="276" w:lineRule="auto" w:before="0" w:after="0"/>
        <w:ind w:left="100" w:right="104" w:firstLine="710"/>
        <w:jc w:val="both"/>
        <w:rPr>
          <w:sz w:val="28"/>
        </w:rPr>
      </w:pPr>
      <w:r>
        <w:rPr>
          <w:sz w:val="28"/>
        </w:rPr>
        <w:t>среди размещаемых на земельных участках: сити формат, сити-борд,</w:t>
      </w:r>
      <w:r>
        <w:rPr>
          <w:spacing w:val="1"/>
          <w:sz w:val="28"/>
        </w:rPr>
        <w:t> </w:t>
      </w:r>
      <w:r>
        <w:rPr>
          <w:sz w:val="28"/>
        </w:rPr>
        <w:t>билборд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светоизлучающим</w:t>
      </w:r>
      <w:r>
        <w:rPr>
          <w:spacing w:val="1"/>
          <w:sz w:val="28"/>
        </w:rPr>
        <w:t> </w:t>
      </w:r>
      <w:r>
        <w:rPr>
          <w:sz w:val="28"/>
        </w:rPr>
        <w:t>подсветом</w:t>
      </w:r>
      <w:r>
        <w:rPr>
          <w:spacing w:val="1"/>
          <w:sz w:val="28"/>
        </w:rPr>
        <w:t> </w:t>
      </w:r>
      <w:r>
        <w:rPr>
          <w:sz w:val="28"/>
        </w:rPr>
        <w:t>информационного</w:t>
      </w:r>
      <w:r>
        <w:rPr>
          <w:spacing w:val="1"/>
          <w:sz w:val="28"/>
        </w:rPr>
        <w:t> </w:t>
      </w:r>
      <w:r>
        <w:rPr>
          <w:sz w:val="28"/>
        </w:rPr>
        <w:t>поля,</w:t>
      </w:r>
      <w:r>
        <w:rPr>
          <w:spacing w:val="1"/>
          <w:sz w:val="28"/>
        </w:rPr>
        <w:t> </w:t>
      </w:r>
      <w:r>
        <w:rPr>
          <w:sz w:val="28"/>
        </w:rPr>
        <w:t>оборудованные</w:t>
      </w:r>
      <w:r>
        <w:rPr>
          <w:spacing w:val="25"/>
          <w:sz w:val="28"/>
        </w:rPr>
        <w:t> </w:t>
      </w:r>
      <w:r>
        <w:rPr>
          <w:sz w:val="28"/>
        </w:rPr>
        <w:t>электронной</w:t>
      </w:r>
      <w:r>
        <w:rPr>
          <w:spacing w:val="89"/>
          <w:sz w:val="28"/>
        </w:rPr>
        <w:t> </w:t>
      </w:r>
      <w:r>
        <w:rPr>
          <w:sz w:val="28"/>
        </w:rPr>
        <w:t>системой</w:t>
      </w:r>
      <w:r>
        <w:rPr>
          <w:spacing w:val="92"/>
          <w:sz w:val="28"/>
        </w:rPr>
        <w:t> </w:t>
      </w:r>
      <w:r>
        <w:rPr>
          <w:sz w:val="28"/>
        </w:rPr>
        <w:t>автоматической</w:t>
      </w:r>
      <w:r>
        <w:rPr>
          <w:spacing w:val="91"/>
          <w:sz w:val="28"/>
        </w:rPr>
        <w:t> </w:t>
      </w:r>
      <w:r>
        <w:rPr>
          <w:sz w:val="28"/>
        </w:rPr>
        <w:t>смены</w:t>
      </w:r>
      <w:r>
        <w:rPr>
          <w:spacing w:val="92"/>
          <w:sz w:val="28"/>
        </w:rPr>
        <w:t> </w:t>
      </w:r>
      <w:r>
        <w:rPr>
          <w:sz w:val="28"/>
        </w:rPr>
        <w:t>изображений,</w:t>
      </w:r>
      <w:r>
        <w:rPr>
          <w:spacing w:val="-68"/>
          <w:sz w:val="28"/>
        </w:rPr>
        <w:t> </w:t>
      </w:r>
      <w:r>
        <w:rPr>
          <w:sz w:val="28"/>
        </w:rPr>
        <w:t>с возможностью демонстрации видеоизображений на информационном поле;</w:t>
      </w:r>
      <w:r>
        <w:rPr>
          <w:spacing w:val="1"/>
          <w:sz w:val="28"/>
        </w:rPr>
        <w:t> </w:t>
      </w:r>
      <w:r>
        <w:rPr>
          <w:sz w:val="28"/>
        </w:rPr>
        <w:t>светодиодный экран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опоре;</w:t>
      </w:r>
    </w:p>
    <w:p>
      <w:pPr>
        <w:pStyle w:val="ListParagraph"/>
        <w:numPr>
          <w:ilvl w:val="0"/>
          <w:numId w:val="2"/>
        </w:numPr>
        <w:tabs>
          <w:tab w:pos="1112" w:val="left" w:leader="none"/>
        </w:tabs>
        <w:spacing w:line="276" w:lineRule="auto" w:before="0" w:after="0"/>
        <w:ind w:left="100" w:right="108" w:firstLine="710"/>
        <w:jc w:val="both"/>
        <w:rPr>
          <w:sz w:val="28"/>
        </w:rPr>
      </w:pPr>
      <w:r>
        <w:rPr>
          <w:sz w:val="28"/>
        </w:rPr>
        <w:t>среди</w:t>
      </w:r>
      <w:r>
        <w:rPr>
          <w:spacing w:val="1"/>
          <w:sz w:val="28"/>
        </w:rPr>
        <w:t> </w:t>
      </w:r>
      <w:r>
        <w:rPr>
          <w:sz w:val="28"/>
        </w:rPr>
        <w:t>рекламных</w:t>
      </w:r>
      <w:r>
        <w:rPr>
          <w:spacing w:val="70"/>
          <w:sz w:val="28"/>
        </w:rPr>
        <w:t> </w:t>
      </w:r>
      <w:r>
        <w:rPr>
          <w:sz w:val="28"/>
        </w:rPr>
        <w:t>конструкций,</w:t>
      </w:r>
      <w:r>
        <w:rPr>
          <w:spacing w:val="70"/>
          <w:sz w:val="28"/>
        </w:rPr>
        <w:t> </w:t>
      </w:r>
      <w:r>
        <w:rPr>
          <w:sz w:val="28"/>
        </w:rPr>
        <w:t>размещаемых</w:t>
      </w:r>
      <w:r>
        <w:rPr>
          <w:spacing w:val="70"/>
          <w:sz w:val="28"/>
        </w:rPr>
        <w:t> </w:t>
      </w:r>
      <w:r>
        <w:rPr>
          <w:sz w:val="28"/>
        </w:rPr>
        <w:t>на</w:t>
      </w:r>
      <w:r>
        <w:rPr>
          <w:spacing w:val="70"/>
          <w:sz w:val="28"/>
        </w:rPr>
        <w:t> </w:t>
      </w:r>
      <w:r>
        <w:rPr>
          <w:sz w:val="28"/>
        </w:rPr>
        <w:t>зданиях,</w:t>
      </w:r>
      <w:r>
        <w:rPr>
          <w:spacing w:val="70"/>
          <w:sz w:val="28"/>
        </w:rPr>
        <w:t> </w:t>
      </w:r>
      <w:r>
        <w:rPr>
          <w:sz w:val="28"/>
        </w:rPr>
        <w:t>строениях</w:t>
      </w:r>
      <w:r>
        <w:rPr>
          <w:spacing w:val="-67"/>
          <w:sz w:val="28"/>
        </w:rPr>
        <w:t> </w:t>
      </w:r>
      <w:r>
        <w:rPr>
          <w:sz w:val="28"/>
        </w:rPr>
        <w:t>и сооружениях – медиафасад с возможностью демонстрации видеоизображений</w:t>
      </w:r>
      <w:r>
        <w:rPr>
          <w:spacing w:val="-67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информационном поле.</w:t>
      </w:r>
    </w:p>
    <w:p>
      <w:pPr>
        <w:pStyle w:val="BodyText"/>
        <w:spacing w:line="276" w:lineRule="auto"/>
        <w:ind w:right="106"/>
      </w:pPr>
      <w:r>
        <w:rPr/>
        <w:t>Вместе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тем,</w:t>
      </w:r>
      <w:r>
        <w:rPr>
          <w:spacing w:val="1"/>
        </w:rPr>
        <w:t> </w:t>
      </w:r>
      <w:r>
        <w:rPr/>
        <w:t>учитывая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действующих</w:t>
      </w:r>
      <w:r>
        <w:rPr>
          <w:spacing w:val="1"/>
        </w:rPr>
        <w:t> </w:t>
      </w:r>
      <w:r>
        <w:rPr/>
        <w:t>договоров,</w:t>
      </w:r>
      <w:r>
        <w:rPr>
          <w:spacing w:val="1"/>
        </w:rPr>
        <w:t> </w:t>
      </w:r>
      <w:r>
        <w:rPr/>
        <w:t>заключенных муниципальным казенным учреждением «Комитет по наружной</w:t>
      </w:r>
      <w:r>
        <w:rPr>
          <w:spacing w:val="1"/>
        </w:rPr>
        <w:t> </w:t>
      </w:r>
      <w:r>
        <w:rPr/>
        <w:t>рекламе города Сочи» с хозяйствующими субъектами, в отношении которых</w:t>
      </w:r>
      <w:r>
        <w:rPr>
          <w:spacing w:val="1"/>
        </w:rPr>
        <w:t> </w:t>
      </w:r>
      <w:r>
        <w:rPr/>
        <w:t>администрации</w:t>
      </w:r>
      <w:r>
        <w:rPr>
          <w:spacing w:val="1"/>
        </w:rPr>
        <w:t> </w:t>
      </w:r>
      <w:r>
        <w:rPr/>
        <w:t>федеральной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«Сириус»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администрация)</w:t>
      </w:r>
      <w:r>
        <w:rPr>
          <w:spacing w:val="-67"/>
        </w:rPr>
        <w:t> </w:t>
      </w:r>
      <w:r>
        <w:rPr/>
        <w:t>переданы права и обязанности в рамках трехсторонних соглашений, в Порядок</w:t>
      </w:r>
      <w:r>
        <w:rPr>
          <w:spacing w:val="1"/>
        </w:rPr>
        <w:t> </w:t>
      </w:r>
      <w:r>
        <w:rPr/>
        <w:t>включены и те рекламные конструкции, которые не являются приоритетными,</w:t>
      </w:r>
      <w:r>
        <w:rPr>
          <w:spacing w:val="1"/>
        </w:rPr>
        <w:t> </w:t>
      </w:r>
      <w:r>
        <w:rPr/>
        <w:t>такие</w:t>
      </w:r>
      <w:r>
        <w:rPr>
          <w:spacing w:val="1"/>
        </w:rPr>
        <w:t> </w:t>
      </w:r>
      <w:r>
        <w:rPr/>
        <w:t>как:</w:t>
      </w:r>
      <w:r>
        <w:rPr>
          <w:spacing w:val="1"/>
        </w:rPr>
        <w:t> </w:t>
      </w:r>
      <w:r>
        <w:rPr/>
        <w:t>афиша,</w:t>
      </w:r>
      <w:r>
        <w:rPr>
          <w:spacing w:val="1"/>
        </w:rPr>
        <w:t> </w:t>
      </w:r>
      <w:r>
        <w:rPr/>
        <w:t>стела,</w:t>
      </w:r>
      <w:r>
        <w:rPr>
          <w:spacing w:val="1"/>
        </w:rPr>
        <w:t> </w:t>
      </w:r>
      <w:r>
        <w:rPr/>
        <w:t>крышные</w:t>
      </w:r>
      <w:r>
        <w:rPr>
          <w:spacing w:val="1"/>
        </w:rPr>
        <w:t> </w:t>
      </w:r>
      <w:r>
        <w:rPr/>
        <w:t>рекламные</w:t>
      </w:r>
      <w:r>
        <w:rPr>
          <w:spacing w:val="1"/>
        </w:rPr>
        <w:t> </w:t>
      </w:r>
      <w:r>
        <w:rPr/>
        <w:t>конструкции,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имеющие</w:t>
      </w:r>
      <w:r>
        <w:rPr>
          <w:spacing w:val="1"/>
        </w:rPr>
        <w:t> </w:t>
      </w:r>
      <w:r>
        <w:rPr/>
        <w:t>возможности</w:t>
      </w:r>
      <w:r>
        <w:rPr>
          <w:spacing w:val="-3"/>
        </w:rPr>
        <w:t> </w:t>
      </w:r>
      <w:r>
        <w:rPr/>
        <w:t>демонстрации</w:t>
      </w:r>
      <w:r>
        <w:rPr>
          <w:spacing w:val="-2"/>
        </w:rPr>
        <w:t> </w:t>
      </w:r>
      <w:r>
        <w:rPr/>
        <w:t>видеоизображений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информационном</w:t>
      </w:r>
      <w:r>
        <w:rPr>
          <w:spacing w:val="-2"/>
        </w:rPr>
        <w:t> </w:t>
      </w:r>
      <w:r>
        <w:rPr/>
        <w:t>поле.</w:t>
      </w:r>
    </w:p>
    <w:p>
      <w:pPr>
        <w:pStyle w:val="BodyText"/>
        <w:spacing w:line="276" w:lineRule="auto"/>
        <w:ind w:right="111"/>
      </w:pPr>
      <w:r>
        <w:rPr/>
        <w:t>Основные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установке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эксплуатации</w:t>
      </w:r>
      <w:r>
        <w:rPr>
          <w:spacing w:val="1"/>
        </w:rPr>
        <w:t> </w:t>
      </w:r>
      <w:r>
        <w:rPr/>
        <w:t>рекламных</w:t>
      </w:r>
      <w:r>
        <w:rPr>
          <w:spacing w:val="1"/>
        </w:rPr>
        <w:t> </w:t>
      </w:r>
      <w:r>
        <w:rPr/>
        <w:t>конструкций,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содержанию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техническому</w:t>
      </w:r>
      <w:r>
        <w:rPr>
          <w:spacing w:val="1"/>
        </w:rPr>
        <w:t> </w:t>
      </w:r>
      <w:r>
        <w:rPr/>
        <w:t>обслуживанию,</w:t>
      </w:r>
      <w:r>
        <w:rPr>
          <w:spacing w:val="1"/>
        </w:rPr>
        <w:t> </w:t>
      </w:r>
      <w:r>
        <w:rPr/>
        <w:t>а</w:t>
      </w:r>
      <w:r>
        <w:rPr>
          <w:spacing w:val="7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внешнему</w:t>
      </w:r>
      <w:r>
        <w:rPr>
          <w:spacing w:val="71"/>
        </w:rPr>
        <w:t> </w:t>
      </w:r>
      <w:r>
        <w:rPr/>
        <w:t>виду,   определены   статьей   19   Федерального   закона   №   38-ФЗ</w:t>
      </w:r>
      <w:r>
        <w:rPr>
          <w:spacing w:val="-67"/>
        </w:rPr>
        <w:t> </w:t>
      </w:r>
      <w:r>
        <w:rPr/>
        <w:t>и</w:t>
      </w:r>
      <w:r>
        <w:rPr>
          <w:spacing w:val="-2"/>
        </w:rPr>
        <w:t> </w:t>
      </w:r>
      <w:r>
        <w:rPr/>
        <w:t>указаны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Порядке.</w:t>
      </w:r>
    </w:p>
    <w:p>
      <w:pPr>
        <w:pStyle w:val="BodyText"/>
        <w:spacing w:line="276" w:lineRule="auto"/>
        <w:ind w:right="114"/>
      </w:pPr>
      <w:r>
        <w:rPr/>
        <w:t>Учитывая,</w:t>
      </w:r>
      <w:r>
        <w:rPr>
          <w:spacing w:val="70"/>
        </w:rPr>
        <w:t> </w:t>
      </w:r>
      <w:r>
        <w:rPr/>
        <w:t>что большое количество рекламных конструкций размещено</w:t>
      </w:r>
      <w:r>
        <w:rPr>
          <w:spacing w:val="1"/>
        </w:rPr>
        <w:t> </w:t>
      </w:r>
      <w:r>
        <w:rPr/>
        <w:t>на частной территории (в настоящее время 45 действующих разрешений на</w:t>
      </w:r>
      <w:r>
        <w:rPr>
          <w:spacing w:val="1"/>
        </w:rPr>
        <w:t> </w:t>
      </w:r>
      <w:r>
        <w:rPr/>
        <w:t>установку и эксплуатацию рекламных конструкций), в Порядке предусмотрены</w:t>
      </w:r>
      <w:r>
        <w:rPr>
          <w:spacing w:val="-67"/>
        </w:rPr>
        <w:t> </w:t>
      </w:r>
      <w:r>
        <w:rPr/>
        <w:t>в том числе требования к размещению рекламных конструкций на земельных</w:t>
      </w:r>
      <w:r>
        <w:rPr>
          <w:spacing w:val="1"/>
        </w:rPr>
        <w:t> </w:t>
      </w:r>
      <w:r>
        <w:rPr/>
        <w:t>участках,</w:t>
      </w:r>
      <w:r>
        <w:rPr>
          <w:spacing w:val="-2"/>
        </w:rPr>
        <w:t> </w:t>
      </w:r>
      <w:r>
        <w:rPr/>
        <w:t>зданиях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сооружениях,</w:t>
      </w:r>
      <w:r>
        <w:rPr>
          <w:spacing w:val="-2"/>
        </w:rPr>
        <w:t> </w:t>
      </w:r>
      <w:r>
        <w:rPr/>
        <w:t>находящихся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частной</w:t>
      </w:r>
      <w:r>
        <w:rPr>
          <w:spacing w:val="-1"/>
        </w:rPr>
        <w:t> </w:t>
      </w:r>
      <w:r>
        <w:rPr/>
        <w:t>собственности.</w:t>
      </w:r>
    </w:p>
    <w:p>
      <w:pPr>
        <w:pStyle w:val="BodyText"/>
        <w:spacing w:line="276" w:lineRule="auto"/>
        <w:ind w:right="106"/>
      </w:pPr>
      <w:r>
        <w:rPr/>
        <w:t>Для</w:t>
      </w:r>
      <w:r>
        <w:rPr>
          <w:spacing w:val="1"/>
        </w:rPr>
        <w:t> </w:t>
      </w:r>
      <w:r>
        <w:rPr/>
        <w:t>размещения</w:t>
      </w:r>
      <w:r>
        <w:rPr>
          <w:spacing w:val="1"/>
        </w:rPr>
        <w:t> </w:t>
      </w:r>
      <w:r>
        <w:rPr/>
        <w:t>рекламных</w:t>
      </w:r>
      <w:r>
        <w:rPr>
          <w:spacing w:val="1"/>
        </w:rPr>
        <w:t> </w:t>
      </w:r>
      <w:r>
        <w:rPr/>
        <w:t>конструкций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земельном</w:t>
      </w:r>
      <w:r>
        <w:rPr>
          <w:spacing w:val="1"/>
        </w:rPr>
        <w:t> </w:t>
      </w:r>
      <w:r>
        <w:rPr/>
        <w:t>участке,</w:t>
      </w:r>
      <w:r>
        <w:rPr>
          <w:spacing w:val="1"/>
        </w:rPr>
        <w:t> </w:t>
      </w:r>
      <w:r>
        <w:rPr/>
        <w:t>находящемся</w:t>
      </w:r>
      <w:r>
        <w:rPr>
          <w:spacing w:val="71"/>
        </w:rPr>
        <w:t> </w:t>
      </w:r>
      <w:r>
        <w:rPr/>
        <w:t>в</w:t>
      </w:r>
      <w:r>
        <w:rPr>
          <w:spacing w:val="70"/>
        </w:rPr>
        <w:t> </w:t>
      </w:r>
      <w:r>
        <w:rPr/>
        <w:t>государственной   собственности,   полномочия   собственника</w:t>
      </w:r>
      <w:r>
        <w:rPr>
          <w:spacing w:val="-67"/>
        </w:rPr>
        <w:t> </w:t>
      </w:r>
      <w:r>
        <w:rPr/>
        <w:t>в    отношении    которого    переданы    федеральной    территории    «Сириус»,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муниципальной</w:t>
      </w:r>
      <w:r>
        <w:rPr>
          <w:spacing w:val="1"/>
        </w:rPr>
        <w:t> </w:t>
      </w:r>
      <w:r>
        <w:rPr/>
        <w:t>собственности</w:t>
      </w:r>
      <w:r>
        <w:rPr>
          <w:spacing w:val="1"/>
        </w:rPr>
        <w:t> </w:t>
      </w:r>
      <w:r>
        <w:rPr/>
        <w:t>федеральной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«Сириус»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государственная собственность на который не разграничена, а также на здании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ином</w:t>
      </w:r>
      <w:r>
        <w:rPr>
          <w:spacing w:val="1"/>
        </w:rPr>
        <w:t> </w:t>
      </w:r>
      <w:r>
        <w:rPr/>
        <w:t>недвижимом</w:t>
      </w:r>
      <w:r>
        <w:rPr>
          <w:spacing w:val="1"/>
        </w:rPr>
        <w:t> </w:t>
      </w:r>
      <w:r>
        <w:rPr/>
        <w:t>имуществе,</w:t>
      </w:r>
      <w:r>
        <w:rPr>
          <w:spacing w:val="1"/>
        </w:rPr>
        <w:t> </w:t>
      </w:r>
      <w:r>
        <w:rPr/>
        <w:t>находящихся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собственности</w:t>
      </w:r>
      <w:r>
        <w:rPr>
          <w:spacing w:val="1"/>
        </w:rPr>
        <w:t> </w:t>
      </w:r>
      <w:r>
        <w:rPr/>
        <w:t>полномочия</w:t>
      </w:r>
      <w:r>
        <w:rPr>
          <w:spacing w:val="1"/>
        </w:rPr>
        <w:t> </w:t>
      </w:r>
      <w:r>
        <w:rPr/>
        <w:t>собственника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отношении</w:t>
      </w:r>
      <w:r>
        <w:rPr>
          <w:spacing w:val="1"/>
        </w:rPr>
        <w:t> </w:t>
      </w:r>
      <w:r>
        <w:rPr/>
        <w:t>которого</w:t>
      </w:r>
      <w:r>
        <w:rPr>
          <w:spacing w:val="1"/>
        </w:rPr>
        <w:t> </w:t>
      </w:r>
      <w:r>
        <w:rPr/>
        <w:t>переданы</w:t>
      </w:r>
      <w:r>
        <w:rPr>
          <w:spacing w:val="1"/>
        </w:rPr>
        <w:t> </w:t>
      </w:r>
      <w:r>
        <w:rPr/>
        <w:t>федеральной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«Сириус»,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муниципальной</w:t>
      </w:r>
      <w:r>
        <w:rPr>
          <w:spacing w:val="1"/>
        </w:rPr>
        <w:t> </w:t>
      </w:r>
      <w:r>
        <w:rPr/>
        <w:t>собственности</w:t>
      </w:r>
      <w:r>
        <w:rPr>
          <w:spacing w:val="1"/>
        </w:rPr>
        <w:t> </w:t>
      </w:r>
      <w:r>
        <w:rPr/>
        <w:t>федеральной</w:t>
      </w:r>
      <w:r>
        <w:rPr>
          <w:spacing w:val="59"/>
        </w:rPr>
        <w:t> </w:t>
      </w:r>
      <w:r>
        <w:rPr/>
        <w:t>территории</w:t>
      </w:r>
      <w:r>
        <w:rPr>
          <w:spacing w:val="61"/>
        </w:rPr>
        <w:t> </w:t>
      </w:r>
      <w:r>
        <w:rPr/>
        <w:t>«Сириус»,</w:t>
      </w:r>
      <w:r>
        <w:rPr>
          <w:spacing w:val="59"/>
        </w:rPr>
        <w:t> </w:t>
      </w:r>
      <w:r>
        <w:rPr/>
        <w:t>Порядком</w:t>
      </w:r>
      <w:r>
        <w:rPr>
          <w:spacing w:val="62"/>
        </w:rPr>
        <w:t> </w:t>
      </w:r>
      <w:r>
        <w:rPr/>
        <w:t>предусмотрено</w:t>
      </w:r>
      <w:r>
        <w:rPr>
          <w:spacing w:val="59"/>
        </w:rPr>
        <w:t> </w:t>
      </w:r>
      <w:r>
        <w:rPr/>
        <w:t>две</w:t>
      </w:r>
      <w:r>
        <w:rPr>
          <w:spacing w:val="59"/>
        </w:rPr>
        <w:t> </w:t>
      </w:r>
      <w:r>
        <w:rPr/>
        <w:t>формы</w:t>
      </w:r>
    </w:p>
    <w:p>
      <w:pPr>
        <w:spacing w:after="0" w:line="276" w:lineRule="auto"/>
        <w:sectPr>
          <w:headerReference w:type="default" r:id="rId5"/>
          <w:pgSz w:w="11910" w:h="16840"/>
          <w:pgMar w:header="721" w:footer="0" w:top="1060" w:bottom="280" w:left="1320" w:right="740"/>
          <w:pgNumType w:start="2"/>
        </w:sectPr>
      </w:pPr>
    </w:p>
    <w:p>
      <w:pPr>
        <w:pStyle w:val="BodyText"/>
        <w:spacing w:line="276" w:lineRule="auto" w:before="133"/>
        <w:ind w:right="111" w:firstLine="0"/>
      </w:pPr>
      <w:r>
        <w:rPr/>
        <w:t>проведения торгов – конкурс и аукцион в электронной форме. Преимуществом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конкурса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провести</w:t>
      </w:r>
      <w:r>
        <w:rPr>
          <w:spacing w:val="1"/>
        </w:rPr>
        <w:t> </w:t>
      </w:r>
      <w:r>
        <w:rPr/>
        <w:t>оценку</w:t>
      </w:r>
      <w:r>
        <w:rPr>
          <w:spacing w:val="1"/>
        </w:rPr>
        <w:t> </w:t>
      </w:r>
      <w:r>
        <w:rPr/>
        <w:t>качественных</w:t>
      </w:r>
      <w:r>
        <w:rPr>
          <w:spacing w:val="1"/>
        </w:rPr>
        <w:t> </w:t>
      </w:r>
      <w:r>
        <w:rPr/>
        <w:t>характеристик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критериям,</w:t>
      </w:r>
      <w:r>
        <w:rPr>
          <w:spacing w:val="1"/>
        </w:rPr>
        <w:t> </w:t>
      </w:r>
      <w:r>
        <w:rPr/>
        <w:t>установленным</w:t>
      </w:r>
      <w:r>
        <w:rPr>
          <w:spacing w:val="1"/>
        </w:rPr>
        <w:t> </w:t>
      </w:r>
      <w:r>
        <w:rPr/>
        <w:t>администрацией,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заключить</w:t>
      </w:r>
      <w:r>
        <w:rPr>
          <w:spacing w:val="1"/>
        </w:rPr>
        <w:t> </w:t>
      </w:r>
      <w:r>
        <w:rPr/>
        <w:t>договоры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улучшенными</w:t>
      </w:r>
      <w:r>
        <w:rPr>
          <w:spacing w:val="1"/>
        </w:rPr>
        <w:t> </w:t>
      </w:r>
      <w:r>
        <w:rPr/>
        <w:t>качественными</w:t>
      </w:r>
      <w:r>
        <w:rPr>
          <w:spacing w:val="1"/>
        </w:rPr>
        <w:t> </w:t>
      </w:r>
      <w:r>
        <w:rPr/>
        <w:t>характеристиками</w:t>
      </w:r>
      <w:r>
        <w:rPr>
          <w:spacing w:val="1"/>
        </w:rPr>
        <w:t> </w:t>
      </w:r>
      <w:r>
        <w:rPr/>
        <w:t>размещаемых</w:t>
      </w:r>
      <w:r>
        <w:rPr>
          <w:spacing w:val="1"/>
        </w:rPr>
        <w:t> </w:t>
      </w:r>
      <w:r>
        <w:rPr/>
        <w:t>рекламных</w:t>
      </w:r>
      <w:r>
        <w:rPr>
          <w:spacing w:val="1"/>
        </w:rPr>
        <w:t> </w:t>
      </w:r>
      <w:r>
        <w:rPr/>
        <w:t>конструкций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обустройством</w:t>
      </w:r>
      <w:r>
        <w:rPr>
          <w:spacing w:val="1"/>
        </w:rPr>
        <w:t> </w:t>
      </w:r>
      <w:r>
        <w:rPr/>
        <w:t>прилегающих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ним</w:t>
      </w:r>
      <w:r>
        <w:rPr>
          <w:spacing w:val="1"/>
        </w:rPr>
        <w:t> </w:t>
      </w:r>
      <w:r>
        <w:rPr/>
        <w:t>территорий,</w:t>
      </w:r>
      <w:r>
        <w:rPr>
          <w:spacing w:val="1"/>
        </w:rPr>
        <w:t> </w:t>
      </w:r>
      <w:r>
        <w:rPr/>
        <w:t>наличию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высокой</w:t>
      </w:r>
      <w:r>
        <w:rPr>
          <w:spacing w:val="1"/>
        </w:rPr>
        <w:t> </w:t>
      </w:r>
      <w:r>
        <w:rPr/>
        <w:t>квалификации</w:t>
      </w:r>
      <w:r>
        <w:rPr>
          <w:spacing w:val="1"/>
        </w:rPr>
        <w:t> </w:t>
      </w:r>
      <w:r>
        <w:rPr/>
        <w:t>контрагентов.</w:t>
      </w:r>
      <w:r>
        <w:rPr>
          <w:spacing w:val="1"/>
        </w:rPr>
        <w:t> </w:t>
      </w:r>
      <w:r>
        <w:rPr/>
        <w:t>Преимуществом</w:t>
      </w:r>
      <w:r>
        <w:rPr>
          <w:spacing w:val="1"/>
        </w:rPr>
        <w:t> </w:t>
      </w:r>
      <w:r>
        <w:rPr/>
        <w:t>проведения аукциона в электронной форме является возможность заключить</w:t>
      </w:r>
      <w:r>
        <w:rPr>
          <w:spacing w:val="1"/>
        </w:rPr>
        <w:t> </w:t>
      </w:r>
      <w:r>
        <w:rPr/>
        <w:t>договоры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размещение</w:t>
      </w:r>
      <w:r>
        <w:rPr>
          <w:spacing w:val="1"/>
        </w:rPr>
        <w:t> </w:t>
      </w:r>
      <w:r>
        <w:rPr/>
        <w:t>рекламных</w:t>
      </w:r>
      <w:r>
        <w:rPr>
          <w:spacing w:val="1"/>
        </w:rPr>
        <w:t> </w:t>
      </w:r>
      <w:r>
        <w:rPr/>
        <w:t>конструкций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высокой</w:t>
      </w:r>
      <w:r>
        <w:rPr>
          <w:spacing w:val="-67"/>
        </w:rPr>
        <w:t> </w:t>
      </w:r>
      <w:r>
        <w:rPr/>
        <w:t>стоимости (торги на повышение). Обе формы проведения торгов соответствуют</w:t>
      </w:r>
      <w:r>
        <w:rPr>
          <w:spacing w:val="-67"/>
        </w:rPr>
        <w:t> </w:t>
      </w:r>
      <w:r>
        <w:rPr/>
        <w:t>Федеральному</w:t>
      </w:r>
      <w:r>
        <w:rPr>
          <w:spacing w:val="37"/>
        </w:rPr>
        <w:t> </w:t>
      </w:r>
      <w:r>
        <w:rPr/>
        <w:t>закону</w:t>
      </w:r>
      <w:r>
        <w:rPr>
          <w:spacing w:val="39"/>
        </w:rPr>
        <w:t> </w:t>
      </w:r>
      <w:r>
        <w:rPr/>
        <w:t>от</w:t>
      </w:r>
      <w:r>
        <w:rPr>
          <w:spacing w:val="39"/>
        </w:rPr>
        <w:t> </w:t>
      </w:r>
      <w:r>
        <w:rPr/>
        <w:t>26</w:t>
      </w:r>
      <w:r>
        <w:rPr>
          <w:spacing w:val="37"/>
        </w:rPr>
        <w:t> </w:t>
      </w:r>
      <w:r>
        <w:rPr/>
        <w:t>июля</w:t>
      </w:r>
      <w:r>
        <w:rPr>
          <w:spacing w:val="38"/>
        </w:rPr>
        <w:t> </w:t>
      </w:r>
      <w:r>
        <w:rPr/>
        <w:t>2006</w:t>
      </w:r>
      <w:r>
        <w:rPr>
          <w:spacing w:val="37"/>
        </w:rPr>
        <w:t> </w:t>
      </w:r>
      <w:r>
        <w:rPr/>
        <w:t>года</w:t>
      </w:r>
      <w:r>
        <w:rPr>
          <w:spacing w:val="39"/>
        </w:rPr>
        <w:t> </w:t>
      </w:r>
      <w:r>
        <w:rPr/>
        <w:t>№</w:t>
      </w:r>
      <w:r>
        <w:rPr>
          <w:spacing w:val="40"/>
        </w:rPr>
        <w:t> </w:t>
      </w:r>
      <w:r>
        <w:rPr/>
        <w:t>135-ФЗ</w:t>
      </w:r>
    </w:p>
    <w:p>
      <w:pPr>
        <w:pStyle w:val="BodyText"/>
        <w:spacing w:line="319" w:lineRule="exact"/>
        <w:ind w:firstLine="0"/>
      </w:pPr>
      <w:r>
        <w:rPr/>
        <w:t>«О</w:t>
      </w:r>
      <w:r>
        <w:rPr>
          <w:spacing w:val="-7"/>
        </w:rPr>
        <w:t> </w:t>
      </w:r>
      <w:r>
        <w:rPr/>
        <w:t>защите</w:t>
      </w:r>
      <w:r>
        <w:rPr>
          <w:spacing w:val="-4"/>
        </w:rPr>
        <w:t> </w:t>
      </w:r>
      <w:r>
        <w:rPr/>
        <w:t>конкуренции».</w:t>
      </w:r>
    </w:p>
    <w:p>
      <w:pPr>
        <w:pStyle w:val="BodyText"/>
        <w:spacing w:line="276" w:lineRule="auto" w:before="48"/>
        <w:ind w:right="106"/>
      </w:pPr>
      <w:r>
        <w:rPr/>
        <w:t>Также для определения размера начальной (минимальной) цены договора</w:t>
      </w:r>
      <w:r>
        <w:rPr>
          <w:spacing w:val="1"/>
        </w:rPr>
        <w:t> </w:t>
      </w:r>
      <w:r>
        <w:rPr/>
        <w:t>на установку и эксплуатацию рекламной конструкции на земельном участке,</w:t>
      </w:r>
      <w:r>
        <w:rPr>
          <w:spacing w:val="1"/>
        </w:rPr>
        <w:t> </w:t>
      </w:r>
      <w:r>
        <w:rPr/>
        <w:t>находящемся</w:t>
      </w:r>
      <w:r>
        <w:rPr>
          <w:spacing w:val="71"/>
        </w:rPr>
        <w:t> </w:t>
      </w:r>
      <w:r>
        <w:rPr/>
        <w:t>в</w:t>
      </w:r>
      <w:r>
        <w:rPr>
          <w:spacing w:val="70"/>
        </w:rPr>
        <w:t> </w:t>
      </w:r>
      <w:r>
        <w:rPr/>
        <w:t>государственной   собственности,   полномочия   собственника</w:t>
      </w:r>
      <w:r>
        <w:rPr>
          <w:spacing w:val="-67"/>
        </w:rPr>
        <w:t> </w:t>
      </w:r>
      <w:r>
        <w:rPr/>
        <w:t>в    отношении    которого    переданы    федеральной    территории    «Сириус»,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муниципальной</w:t>
      </w:r>
      <w:r>
        <w:rPr>
          <w:spacing w:val="1"/>
        </w:rPr>
        <w:t> </w:t>
      </w:r>
      <w:r>
        <w:rPr/>
        <w:t>собственности</w:t>
      </w:r>
      <w:r>
        <w:rPr>
          <w:spacing w:val="1"/>
        </w:rPr>
        <w:t> </w:t>
      </w:r>
      <w:r>
        <w:rPr/>
        <w:t>федеральной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«Сириус»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государственная собственность на который не разграничена, а также на здании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ином</w:t>
      </w:r>
      <w:r>
        <w:rPr>
          <w:spacing w:val="1"/>
        </w:rPr>
        <w:t> </w:t>
      </w:r>
      <w:r>
        <w:rPr/>
        <w:t>недвижимом</w:t>
      </w:r>
      <w:r>
        <w:rPr>
          <w:spacing w:val="1"/>
        </w:rPr>
        <w:t> </w:t>
      </w:r>
      <w:r>
        <w:rPr/>
        <w:t>имуществе,</w:t>
      </w:r>
      <w:r>
        <w:rPr>
          <w:spacing w:val="1"/>
        </w:rPr>
        <w:t> </w:t>
      </w:r>
      <w:r>
        <w:rPr/>
        <w:t>находящихся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собственности</w:t>
      </w:r>
      <w:r>
        <w:rPr>
          <w:spacing w:val="1"/>
        </w:rPr>
        <w:t> </w:t>
      </w:r>
      <w:r>
        <w:rPr/>
        <w:t>полномочия</w:t>
      </w:r>
      <w:r>
        <w:rPr>
          <w:spacing w:val="1"/>
        </w:rPr>
        <w:t> </w:t>
      </w:r>
      <w:r>
        <w:rPr/>
        <w:t>собственника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отношении</w:t>
      </w:r>
      <w:r>
        <w:rPr>
          <w:spacing w:val="1"/>
        </w:rPr>
        <w:t> </w:t>
      </w:r>
      <w:r>
        <w:rPr/>
        <w:t>которого</w:t>
      </w:r>
      <w:r>
        <w:rPr>
          <w:spacing w:val="1"/>
        </w:rPr>
        <w:t> </w:t>
      </w:r>
      <w:r>
        <w:rPr/>
        <w:t>переданы</w:t>
      </w:r>
      <w:r>
        <w:rPr>
          <w:spacing w:val="1"/>
        </w:rPr>
        <w:t> </w:t>
      </w:r>
      <w:r>
        <w:rPr/>
        <w:t>федеральной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«Сириус»,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муниципальной</w:t>
      </w:r>
      <w:r>
        <w:rPr>
          <w:spacing w:val="1"/>
        </w:rPr>
        <w:t> </w:t>
      </w:r>
      <w:r>
        <w:rPr/>
        <w:t>собственности</w:t>
      </w:r>
      <w:r>
        <w:rPr>
          <w:spacing w:val="1"/>
        </w:rPr>
        <w:t> </w:t>
      </w:r>
      <w:r>
        <w:rPr/>
        <w:t>федеральной территории «Сириус» утверждается порядок расчета исходя из</w:t>
      </w:r>
      <w:r>
        <w:rPr>
          <w:spacing w:val="1"/>
        </w:rPr>
        <w:t> </w:t>
      </w:r>
      <w:r>
        <w:rPr/>
        <w:t>следующих</w:t>
      </w:r>
      <w:r>
        <w:rPr>
          <w:spacing w:val="-2"/>
        </w:rPr>
        <w:t> </w:t>
      </w:r>
      <w:r>
        <w:rPr/>
        <w:t>показателей:</w:t>
      </w:r>
    </w:p>
    <w:p>
      <w:pPr>
        <w:pStyle w:val="ListParagraph"/>
        <w:numPr>
          <w:ilvl w:val="0"/>
          <w:numId w:val="3"/>
        </w:numPr>
        <w:tabs>
          <w:tab w:pos="1112" w:val="left" w:leader="none"/>
        </w:tabs>
        <w:spacing w:line="319" w:lineRule="exact" w:before="0" w:after="0"/>
        <w:ind w:left="1112" w:right="0" w:hanging="302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4"/>
          <w:sz w:val="28"/>
        </w:rPr>
        <w:t> </w:t>
      </w:r>
      <w:r>
        <w:rPr>
          <w:sz w:val="28"/>
        </w:rPr>
        <w:t>договора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установку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эксплуатацию</w:t>
      </w:r>
      <w:r>
        <w:rPr>
          <w:spacing w:val="-3"/>
          <w:sz w:val="28"/>
        </w:rPr>
        <w:t> </w:t>
      </w:r>
      <w:r>
        <w:rPr>
          <w:sz w:val="28"/>
        </w:rPr>
        <w:t>рекламной</w:t>
      </w:r>
      <w:r>
        <w:rPr>
          <w:spacing w:val="-4"/>
          <w:sz w:val="28"/>
        </w:rPr>
        <w:t> </w:t>
      </w:r>
      <w:r>
        <w:rPr>
          <w:sz w:val="28"/>
        </w:rPr>
        <w:t>конструкции;</w:t>
      </w:r>
    </w:p>
    <w:p>
      <w:pPr>
        <w:pStyle w:val="ListParagraph"/>
        <w:numPr>
          <w:ilvl w:val="0"/>
          <w:numId w:val="3"/>
        </w:numPr>
        <w:tabs>
          <w:tab w:pos="1112" w:val="left" w:leader="none"/>
        </w:tabs>
        <w:spacing w:line="276" w:lineRule="auto" w:before="48" w:after="0"/>
        <w:ind w:left="100" w:right="114" w:firstLine="710"/>
        <w:jc w:val="both"/>
        <w:rPr>
          <w:sz w:val="28"/>
        </w:rPr>
      </w:pPr>
      <w:r>
        <w:rPr>
          <w:sz w:val="28"/>
        </w:rPr>
        <w:t>базовая</w:t>
      </w:r>
      <w:r>
        <w:rPr>
          <w:spacing w:val="120"/>
          <w:sz w:val="28"/>
        </w:rPr>
        <w:t> </w:t>
      </w:r>
      <w:r>
        <w:rPr>
          <w:sz w:val="28"/>
        </w:rPr>
        <w:t>ставка,  </w:t>
      </w:r>
      <w:r>
        <w:rPr>
          <w:spacing w:val="46"/>
          <w:sz w:val="28"/>
        </w:rPr>
        <w:t> </w:t>
      </w:r>
      <w:r>
        <w:rPr>
          <w:sz w:val="28"/>
        </w:rPr>
        <w:t>применяемая  </w:t>
      </w:r>
      <w:r>
        <w:rPr>
          <w:spacing w:val="47"/>
          <w:sz w:val="28"/>
        </w:rPr>
        <w:t> </w:t>
      </w:r>
      <w:r>
        <w:rPr>
          <w:sz w:val="28"/>
        </w:rPr>
        <w:t>для  </w:t>
      </w:r>
      <w:r>
        <w:rPr>
          <w:spacing w:val="45"/>
          <w:sz w:val="28"/>
        </w:rPr>
        <w:t> </w:t>
      </w:r>
      <w:r>
        <w:rPr>
          <w:sz w:val="28"/>
        </w:rPr>
        <w:t>расчета  </w:t>
      </w:r>
      <w:r>
        <w:rPr>
          <w:spacing w:val="48"/>
          <w:sz w:val="28"/>
        </w:rPr>
        <w:t> </w:t>
      </w:r>
      <w:r>
        <w:rPr>
          <w:sz w:val="28"/>
        </w:rPr>
        <w:t>платы  </w:t>
      </w:r>
      <w:r>
        <w:rPr>
          <w:spacing w:val="48"/>
          <w:sz w:val="28"/>
        </w:rPr>
        <w:t> </w:t>
      </w:r>
      <w:r>
        <w:rPr>
          <w:sz w:val="28"/>
        </w:rPr>
        <w:t>за  </w:t>
      </w:r>
      <w:r>
        <w:rPr>
          <w:spacing w:val="46"/>
          <w:sz w:val="28"/>
        </w:rPr>
        <w:t> </w:t>
      </w:r>
      <w:r>
        <w:rPr>
          <w:sz w:val="28"/>
        </w:rPr>
        <w:t>установку</w:t>
      </w:r>
      <w:r>
        <w:rPr>
          <w:spacing w:val="-68"/>
          <w:sz w:val="28"/>
        </w:rPr>
        <w:t> </w:t>
      </w:r>
      <w:r>
        <w:rPr>
          <w:sz w:val="28"/>
        </w:rPr>
        <w:t>и</w:t>
      </w:r>
      <w:r>
        <w:rPr>
          <w:spacing w:val="31"/>
          <w:sz w:val="28"/>
        </w:rPr>
        <w:t> </w:t>
      </w:r>
      <w:r>
        <w:rPr>
          <w:sz w:val="28"/>
        </w:rPr>
        <w:t>эксплуатацию</w:t>
      </w:r>
      <w:r>
        <w:rPr>
          <w:spacing w:val="98"/>
          <w:sz w:val="28"/>
        </w:rPr>
        <w:t> </w:t>
      </w:r>
      <w:r>
        <w:rPr>
          <w:sz w:val="28"/>
        </w:rPr>
        <w:t>рекламных</w:t>
      </w:r>
      <w:r>
        <w:rPr>
          <w:spacing w:val="98"/>
          <w:sz w:val="28"/>
        </w:rPr>
        <w:t> </w:t>
      </w:r>
      <w:r>
        <w:rPr>
          <w:sz w:val="28"/>
        </w:rPr>
        <w:t>конструкций,</w:t>
      </w:r>
      <w:r>
        <w:rPr>
          <w:spacing w:val="100"/>
          <w:sz w:val="28"/>
        </w:rPr>
        <w:t> </w:t>
      </w:r>
      <w:r>
        <w:rPr>
          <w:sz w:val="28"/>
        </w:rPr>
        <w:t>без</w:t>
      </w:r>
      <w:r>
        <w:rPr>
          <w:spacing w:val="99"/>
          <w:sz w:val="28"/>
        </w:rPr>
        <w:t> </w:t>
      </w:r>
      <w:r>
        <w:rPr>
          <w:sz w:val="28"/>
        </w:rPr>
        <w:t>учета</w:t>
      </w:r>
      <w:r>
        <w:rPr>
          <w:spacing w:val="102"/>
          <w:sz w:val="28"/>
        </w:rPr>
        <w:t> </w:t>
      </w:r>
      <w:r>
        <w:rPr>
          <w:sz w:val="28"/>
        </w:rPr>
        <w:t>НДС,</w:t>
      </w:r>
      <w:r>
        <w:rPr>
          <w:spacing w:val="100"/>
          <w:sz w:val="28"/>
        </w:rPr>
        <w:t> </w:t>
      </w:r>
      <w:r>
        <w:rPr>
          <w:sz w:val="28"/>
        </w:rPr>
        <w:t>устанавливается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размере</w:t>
      </w:r>
      <w:r>
        <w:rPr>
          <w:spacing w:val="1"/>
          <w:sz w:val="28"/>
        </w:rPr>
        <w:t> </w:t>
      </w:r>
      <w:r>
        <w:rPr>
          <w:sz w:val="28"/>
        </w:rPr>
        <w:t>5000</w:t>
      </w:r>
      <w:r>
        <w:rPr>
          <w:spacing w:val="1"/>
          <w:sz w:val="28"/>
        </w:rPr>
        <w:t> </w:t>
      </w:r>
      <w:r>
        <w:rPr>
          <w:sz w:val="28"/>
        </w:rPr>
        <w:t>рублей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кв.</w:t>
      </w:r>
      <w:r>
        <w:rPr>
          <w:spacing w:val="1"/>
          <w:sz w:val="28"/>
        </w:rPr>
        <w:t> </w:t>
      </w:r>
      <w:r>
        <w:rPr>
          <w:sz w:val="28"/>
        </w:rPr>
        <w:t>м</w:t>
      </w:r>
      <w:r>
        <w:rPr>
          <w:spacing w:val="1"/>
          <w:sz w:val="28"/>
        </w:rPr>
        <w:t> </w:t>
      </w:r>
      <w:r>
        <w:rPr>
          <w:sz w:val="28"/>
        </w:rPr>
        <w:t>информационного</w:t>
      </w:r>
      <w:r>
        <w:rPr>
          <w:spacing w:val="1"/>
          <w:sz w:val="28"/>
        </w:rPr>
        <w:t> </w:t>
      </w:r>
      <w:r>
        <w:rPr>
          <w:sz w:val="28"/>
        </w:rPr>
        <w:t>поля</w:t>
      </w:r>
      <w:r>
        <w:rPr>
          <w:spacing w:val="71"/>
          <w:sz w:val="28"/>
        </w:rPr>
        <w:t> </w:t>
      </w:r>
      <w:r>
        <w:rPr>
          <w:sz w:val="28"/>
        </w:rPr>
        <w:t>рекламной</w:t>
      </w:r>
      <w:r>
        <w:rPr>
          <w:spacing w:val="1"/>
          <w:sz w:val="28"/>
        </w:rPr>
        <w:t> </w:t>
      </w:r>
      <w:r>
        <w:rPr>
          <w:sz w:val="28"/>
        </w:rPr>
        <w:t>конструкции в год – указанный размер базовой ставки устанавливается исходя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-2"/>
          <w:sz w:val="28"/>
        </w:rPr>
        <w:t> </w:t>
      </w:r>
      <w:r>
        <w:rPr>
          <w:sz w:val="28"/>
        </w:rPr>
        <w:t>анализа</w:t>
      </w:r>
      <w:r>
        <w:rPr>
          <w:spacing w:val="-3"/>
          <w:sz w:val="28"/>
        </w:rPr>
        <w:t> </w:t>
      </w:r>
      <w:r>
        <w:rPr>
          <w:sz w:val="28"/>
        </w:rPr>
        <w:t>практики</w:t>
      </w:r>
      <w:r>
        <w:rPr>
          <w:spacing w:val="-3"/>
          <w:sz w:val="28"/>
        </w:rPr>
        <w:t> </w:t>
      </w:r>
      <w:r>
        <w:rPr>
          <w:sz w:val="28"/>
        </w:rPr>
        <w:t>муниципальных</w:t>
      </w:r>
      <w:r>
        <w:rPr>
          <w:spacing w:val="-3"/>
          <w:sz w:val="28"/>
        </w:rPr>
        <w:t> </w:t>
      </w:r>
      <w:r>
        <w:rPr>
          <w:sz w:val="28"/>
        </w:rPr>
        <w:t>образований</w:t>
      </w:r>
      <w:r>
        <w:rPr>
          <w:spacing w:val="-1"/>
          <w:sz w:val="28"/>
        </w:rPr>
        <w:t> </w:t>
      </w:r>
      <w:r>
        <w:rPr>
          <w:sz w:val="28"/>
        </w:rPr>
        <w:t>Краснодарского</w:t>
      </w:r>
      <w:r>
        <w:rPr>
          <w:spacing w:val="1"/>
          <w:sz w:val="28"/>
        </w:rPr>
        <w:t> </w:t>
      </w:r>
      <w:r>
        <w:rPr>
          <w:sz w:val="28"/>
        </w:rPr>
        <w:t>края;</w:t>
      </w:r>
    </w:p>
    <w:p>
      <w:pPr>
        <w:pStyle w:val="ListParagraph"/>
        <w:numPr>
          <w:ilvl w:val="0"/>
          <w:numId w:val="3"/>
        </w:numPr>
        <w:tabs>
          <w:tab w:pos="1112" w:val="left" w:leader="none"/>
        </w:tabs>
        <w:spacing w:line="276" w:lineRule="auto" w:before="0" w:after="0"/>
        <w:ind w:left="100" w:right="114" w:firstLine="710"/>
        <w:jc w:val="both"/>
        <w:rPr>
          <w:sz w:val="28"/>
        </w:rPr>
      </w:pPr>
      <w:r>
        <w:rPr>
          <w:sz w:val="28"/>
        </w:rPr>
        <w:t>площадь информационного поля рекламной конструкции (квадратных</w:t>
      </w:r>
      <w:r>
        <w:rPr>
          <w:spacing w:val="1"/>
          <w:sz w:val="28"/>
        </w:rPr>
        <w:t> </w:t>
      </w:r>
      <w:r>
        <w:rPr>
          <w:sz w:val="28"/>
        </w:rPr>
        <w:t>метров);</w:t>
      </w:r>
    </w:p>
    <w:p>
      <w:pPr>
        <w:pStyle w:val="ListParagraph"/>
        <w:numPr>
          <w:ilvl w:val="0"/>
          <w:numId w:val="3"/>
        </w:numPr>
        <w:tabs>
          <w:tab w:pos="1112" w:val="left" w:leader="none"/>
        </w:tabs>
        <w:spacing w:line="276" w:lineRule="auto" w:before="0" w:after="0"/>
        <w:ind w:left="100" w:right="110" w:firstLine="710"/>
        <w:jc w:val="both"/>
        <w:rPr>
          <w:sz w:val="28"/>
        </w:rPr>
      </w:pPr>
      <w:r>
        <w:rPr>
          <w:sz w:val="28"/>
        </w:rPr>
        <w:t>повышающий</w:t>
      </w:r>
      <w:r>
        <w:rPr>
          <w:spacing w:val="1"/>
          <w:sz w:val="28"/>
        </w:rPr>
        <w:t> </w:t>
      </w:r>
      <w:r>
        <w:rPr>
          <w:sz w:val="28"/>
        </w:rPr>
        <w:t>коэффициент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зависит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зоны</w:t>
      </w:r>
      <w:r>
        <w:rPr>
          <w:spacing w:val="1"/>
          <w:sz w:val="28"/>
        </w:rPr>
        <w:t> </w:t>
      </w:r>
      <w:r>
        <w:rPr>
          <w:sz w:val="28"/>
        </w:rPr>
        <w:t>престижности</w:t>
      </w:r>
      <w:r>
        <w:rPr>
          <w:spacing w:val="1"/>
          <w:sz w:val="28"/>
        </w:rPr>
        <w:t> </w:t>
      </w:r>
      <w:r>
        <w:rPr>
          <w:sz w:val="28"/>
        </w:rPr>
        <w:t>размещения</w:t>
      </w:r>
      <w:r>
        <w:rPr>
          <w:spacing w:val="1"/>
          <w:sz w:val="28"/>
        </w:rPr>
        <w:t> </w:t>
      </w:r>
      <w:r>
        <w:rPr>
          <w:sz w:val="28"/>
        </w:rPr>
        <w:t>наружной</w:t>
      </w:r>
      <w:r>
        <w:rPr>
          <w:spacing w:val="1"/>
          <w:sz w:val="28"/>
        </w:rPr>
        <w:t> </w:t>
      </w:r>
      <w:r>
        <w:rPr>
          <w:sz w:val="28"/>
        </w:rPr>
        <w:t>рекламы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федеральной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71"/>
          <w:sz w:val="28"/>
        </w:rPr>
        <w:t> </w:t>
      </w:r>
      <w:r>
        <w:rPr>
          <w:sz w:val="28"/>
        </w:rPr>
        <w:t>«Сириус»,</w:t>
      </w:r>
      <w:r>
        <w:rPr>
          <w:spacing w:val="1"/>
          <w:sz w:val="28"/>
        </w:rPr>
        <w:t> </w:t>
      </w:r>
      <w:r>
        <w:rPr>
          <w:sz w:val="28"/>
        </w:rPr>
        <w:t>Порядком</w:t>
      </w:r>
      <w:r>
        <w:rPr>
          <w:spacing w:val="1"/>
          <w:sz w:val="28"/>
        </w:rPr>
        <w:t> </w:t>
      </w:r>
      <w:r>
        <w:rPr>
          <w:sz w:val="28"/>
        </w:rPr>
        <w:t>предложено</w:t>
      </w:r>
      <w:r>
        <w:rPr>
          <w:spacing w:val="1"/>
          <w:sz w:val="28"/>
        </w:rPr>
        <w:t> </w:t>
      </w:r>
      <w:r>
        <w:rPr>
          <w:sz w:val="28"/>
        </w:rPr>
        <w:t>деление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три</w:t>
      </w:r>
      <w:r>
        <w:rPr>
          <w:spacing w:val="1"/>
          <w:sz w:val="28"/>
        </w:rPr>
        <w:t> </w:t>
      </w:r>
      <w:r>
        <w:rPr>
          <w:sz w:val="28"/>
        </w:rPr>
        <w:t>зоны:</w:t>
      </w:r>
      <w:r>
        <w:rPr>
          <w:spacing w:val="1"/>
          <w:sz w:val="28"/>
        </w:rPr>
        <w:t> </w:t>
      </w:r>
      <w:r>
        <w:rPr>
          <w:sz w:val="28"/>
        </w:rPr>
        <w:t>территория</w:t>
      </w:r>
      <w:r>
        <w:rPr>
          <w:spacing w:val="70"/>
          <w:sz w:val="28"/>
        </w:rPr>
        <w:t> </w:t>
      </w:r>
      <w:r>
        <w:rPr>
          <w:sz w:val="28"/>
        </w:rPr>
        <w:t>особого</w:t>
      </w:r>
      <w:r>
        <w:rPr>
          <w:spacing w:val="70"/>
          <w:sz w:val="28"/>
        </w:rPr>
        <w:t> </w:t>
      </w:r>
      <w:r>
        <w:rPr>
          <w:sz w:val="28"/>
        </w:rPr>
        <w:t>значения</w:t>
      </w:r>
      <w:r>
        <w:rPr>
          <w:spacing w:val="1"/>
          <w:sz w:val="28"/>
        </w:rPr>
        <w:t> </w:t>
      </w:r>
      <w:r>
        <w:rPr>
          <w:sz w:val="28"/>
        </w:rPr>
        <w:t>(зона 1), территория высокого значения (зона 2), территория общего значения</w:t>
      </w:r>
      <w:r>
        <w:rPr>
          <w:spacing w:val="1"/>
          <w:sz w:val="28"/>
        </w:rPr>
        <w:t> </w:t>
      </w:r>
      <w:r>
        <w:rPr>
          <w:sz w:val="28"/>
        </w:rPr>
        <w:t>(зона 3);</w:t>
      </w:r>
    </w:p>
    <w:p>
      <w:pPr>
        <w:pStyle w:val="ListParagraph"/>
        <w:numPr>
          <w:ilvl w:val="0"/>
          <w:numId w:val="3"/>
        </w:numPr>
        <w:tabs>
          <w:tab w:pos="1112" w:val="left" w:leader="none"/>
        </w:tabs>
        <w:spacing w:line="276" w:lineRule="auto" w:before="0" w:after="0"/>
        <w:ind w:left="100" w:right="114" w:firstLine="710"/>
        <w:jc w:val="both"/>
        <w:rPr>
          <w:sz w:val="28"/>
        </w:rPr>
      </w:pPr>
      <w:r>
        <w:rPr>
          <w:sz w:val="28"/>
        </w:rPr>
        <w:t>коэффициент, отражающий зависимость размера оплаты от площади</w:t>
      </w:r>
      <w:r>
        <w:rPr>
          <w:spacing w:val="1"/>
          <w:sz w:val="28"/>
        </w:rPr>
        <w:t> </w:t>
      </w:r>
      <w:r>
        <w:rPr>
          <w:sz w:val="28"/>
        </w:rPr>
        <w:t>информационного</w:t>
      </w:r>
      <w:r>
        <w:rPr>
          <w:spacing w:val="1"/>
          <w:sz w:val="28"/>
        </w:rPr>
        <w:t> </w:t>
      </w:r>
      <w:r>
        <w:rPr>
          <w:sz w:val="28"/>
        </w:rPr>
        <w:t>поля</w:t>
      </w:r>
      <w:r>
        <w:rPr>
          <w:spacing w:val="1"/>
          <w:sz w:val="28"/>
        </w:rPr>
        <w:t> </w:t>
      </w:r>
      <w:r>
        <w:rPr>
          <w:sz w:val="28"/>
        </w:rPr>
        <w:t>одной стороны рекламной конструкции по площади</w:t>
      </w:r>
      <w:r>
        <w:rPr>
          <w:spacing w:val="1"/>
          <w:sz w:val="28"/>
        </w:rPr>
        <w:t> </w:t>
      </w:r>
      <w:r>
        <w:rPr>
          <w:sz w:val="28"/>
        </w:rPr>
        <w:t>рекламного</w:t>
      </w:r>
      <w:r>
        <w:rPr>
          <w:spacing w:val="-2"/>
          <w:sz w:val="28"/>
        </w:rPr>
        <w:t> </w:t>
      </w:r>
      <w:r>
        <w:rPr>
          <w:sz w:val="28"/>
        </w:rPr>
        <w:t>изображения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зависит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типа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вида</w:t>
      </w:r>
      <w:r>
        <w:rPr>
          <w:spacing w:val="-1"/>
          <w:sz w:val="28"/>
        </w:rPr>
        <w:t> </w:t>
      </w:r>
      <w:r>
        <w:rPr>
          <w:sz w:val="28"/>
        </w:rPr>
        <w:t>рекламной</w:t>
      </w:r>
      <w:r>
        <w:rPr>
          <w:spacing w:val="-2"/>
          <w:sz w:val="28"/>
        </w:rPr>
        <w:t> </w:t>
      </w:r>
      <w:r>
        <w:rPr>
          <w:sz w:val="28"/>
        </w:rPr>
        <w:t>конструкции.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header="721" w:footer="0" w:top="1060" w:bottom="280" w:left="1320" w:right="740"/>
        </w:sectPr>
      </w:pPr>
    </w:p>
    <w:p>
      <w:pPr>
        <w:pStyle w:val="BodyText"/>
        <w:spacing w:line="276" w:lineRule="auto" w:before="133"/>
        <w:ind w:right="112"/>
      </w:pPr>
      <w:r>
        <w:rPr/>
        <w:t>Проект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Совета</w:t>
      </w:r>
      <w:r>
        <w:rPr>
          <w:spacing w:val="1"/>
        </w:rPr>
        <w:t> </w:t>
      </w:r>
      <w:r>
        <w:rPr/>
        <w:t>соответствует</w:t>
      </w:r>
      <w:r>
        <w:rPr>
          <w:spacing w:val="1"/>
        </w:rPr>
        <w:t> </w:t>
      </w:r>
      <w:r>
        <w:rPr/>
        <w:t>требованиям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законодательства,</w:t>
      </w:r>
      <w:r>
        <w:rPr>
          <w:spacing w:val="1"/>
        </w:rPr>
        <w:t> </w:t>
      </w:r>
      <w:r>
        <w:rPr/>
        <w:t>нормативных</w:t>
      </w:r>
      <w:r>
        <w:rPr>
          <w:spacing w:val="1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актов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публичной</w:t>
      </w:r>
      <w:r>
        <w:rPr>
          <w:spacing w:val="1"/>
        </w:rPr>
        <w:t> </w:t>
      </w:r>
      <w:r>
        <w:rPr/>
        <w:t>власти</w:t>
      </w:r>
      <w:r>
        <w:rPr>
          <w:spacing w:val="1"/>
        </w:rPr>
        <w:t> </w:t>
      </w:r>
      <w:r>
        <w:rPr/>
        <w:t>федеральной</w:t>
      </w:r>
      <w:r>
        <w:rPr>
          <w:spacing w:val="-2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«Сириус».</w:t>
      </w:r>
    </w:p>
    <w:p>
      <w:pPr>
        <w:pStyle w:val="BodyText"/>
        <w:spacing w:line="276" w:lineRule="auto"/>
        <w:ind w:right="113"/>
      </w:pPr>
      <w:r>
        <w:rPr/>
        <w:t>Финансовые</w:t>
      </w:r>
      <w:r>
        <w:rPr>
          <w:spacing w:val="1"/>
        </w:rPr>
        <w:t> </w:t>
      </w:r>
      <w:r>
        <w:rPr/>
        <w:t>затраты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реализацию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Совета</w:t>
      </w:r>
      <w:r>
        <w:rPr>
          <w:spacing w:val="1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осуществляться</w:t>
      </w:r>
      <w:r>
        <w:rPr>
          <w:spacing w:val="48"/>
        </w:rPr>
        <w:t> </w:t>
      </w:r>
      <w:r>
        <w:rPr/>
        <w:t>за</w:t>
      </w:r>
      <w:r>
        <w:rPr>
          <w:spacing w:val="47"/>
        </w:rPr>
        <w:t> </w:t>
      </w:r>
      <w:r>
        <w:rPr/>
        <w:t>счет</w:t>
      </w:r>
      <w:r>
        <w:rPr>
          <w:spacing w:val="48"/>
        </w:rPr>
        <w:t> </w:t>
      </w:r>
      <w:r>
        <w:rPr/>
        <w:t>средств</w:t>
      </w:r>
      <w:r>
        <w:rPr>
          <w:spacing w:val="47"/>
        </w:rPr>
        <w:t> </w:t>
      </w:r>
      <w:r>
        <w:rPr/>
        <w:t>бюджета</w:t>
      </w:r>
      <w:r>
        <w:rPr>
          <w:spacing w:val="47"/>
        </w:rPr>
        <w:t> </w:t>
      </w:r>
      <w:r>
        <w:rPr/>
        <w:t>федеральной</w:t>
      </w:r>
      <w:r>
        <w:rPr>
          <w:spacing w:val="46"/>
        </w:rPr>
        <w:t> </w:t>
      </w:r>
      <w:r>
        <w:rPr/>
        <w:t>территории</w:t>
      </w:r>
      <w:r>
        <w:rPr>
          <w:spacing w:val="47"/>
        </w:rPr>
        <w:t> </w:t>
      </w:r>
      <w:r>
        <w:rPr/>
        <w:t>«Сириус»,</w:t>
      </w:r>
      <w:r>
        <w:rPr>
          <w:spacing w:val="-68"/>
        </w:rPr>
        <w:t> </w:t>
      </w:r>
      <w:r>
        <w:rPr/>
        <w:t>в</w:t>
      </w:r>
      <w:r>
        <w:rPr>
          <w:spacing w:val="12"/>
        </w:rPr>
        <w:t> </w:t>
      </w:r>
      <w:r>
        <w:rPr/>
        <w:t>том</w:t>
      </w:r>
      <w:r>
        <w:rPr>
          <w:spacing w:val="13"/>
        </w:rPr>
        <w:t> </w:t>
      </w:r>
      <w:r>
        <w:rPr/>
        <w:t>числе</w:t>
      </w:r>
      <w:r>
        <w:rPr>
          <w:spacing w:val="14"/>
        </w:rPr>
        <w:t> </w:t>
      </w:r>
      <w:r>
        <w:rPr/>
        <w:t>на</w:t>
      </w:r>
      <w:r>
        <w:rPr>
          <w:spacing w:val="13"/>
        </w:rPr>
        <w:t> </w:t>
      </w:r>
      <w:r>
        <w:rPr/>
        <w:t>основании</w:t>
      </w:r>
      <w:r>
        <w:rPr>
          <w:spacing w:val="12"/>
        </w:rPr>
        <w:t> </w:t>
      </w:r>
      <w:r>
        <w:rPr/>
        <w:t>государственных</w:t>
      </w:r>
      <w:r>
        <w:rPr>
          <w:spacing w:val="14"/>
        </w:rPr>
        <w:t> </w:t>
      </w:r>
      <w:r>
        <w:rPr/>
        <w:t>программ</w:t>
      </w:r>
      <w:r>
        <w:rPr>
          <w:spacing w:val="14"/>
        </w:rPr>
        <w:t> </w:t>
      </w:r>
      <w:r>
        <w:rPr/>
        <w:t>федеральной</w:t>
      </w:r>
      <w:r>
        <w:rPr>
          <w:spacing w:val="12"/>
        </w:rPr>
        <w:t> </w:t>
      </w:r>
      <w:r>
        <w:rPr/>
        <w:t>территории</w:t>
      </w:r>
    </w:p>
    <w:p>
      <w:pPr>
        <w:pStyle w:val="BodyText"/>
        <w:spacing w:line="321" w:lineRule="exact"/>
        <w:ind w:firstLine="0"/>
        <w:jc w:val="left"/>
      </w:pPr>
      <w:r>
        <w:rPr/>
        <w:t>«Сириус».</w:t>
      </w:r>
    </w:p>
    <w:sectPr>
      <w:pgSz w:w="11910" w:h="16840"/>
      <w:pgMar w:header="721" w:footer="0" w:top="1060" w:bottom="280" w:left="13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5.5pt;margin-top:35.025185pt;width:13pt;height:17.55pt;mso-position-horizontal-relative:page;mso-position-vertical-relative:page;z-index:-15771136" type="#_x0000_t202" filled="false" stroked="false">
          <v:textbox inset="0,0,0,0">
            <w:txbxContent>
              <w:p>
                <w:pPr>
                  <w:pStyle w:val="BodyText"/>
                  <w:spacing w:before="8"/>
                  <w:ind w:left="60" w:firstLine="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1112" w:hanging="302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92" w:hanging="3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5" w:hanging="3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37" w:hanging="3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10" w:hanging="3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3" w:hanging="3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5" w:hanging="3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28" w:hanging="3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00" w:hanging="30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00" w:hanging="302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74" w:hanging="3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49" w:hanging="3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23" w:hanging="3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8" w:hanging="3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73" w:hanging="3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47" w:hanging="3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22" w:hanging="3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96" w:hanging="302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112" w:hanging="302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92" w:hanging="3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5" w:hanging="3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37" w:hanging="3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10" w:hanging="3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3" w:hanging="3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5" w:hanging="3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28" w:hanging="3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00" w:hanging="302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0" w:firstLine="710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931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0" w:firstLine="71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 Алексей Дмитриевич</dc:creator>
  <dcterms:created xsi:type="dcterms:W3CDTF">2023-08-01T07:37:39Z</dcterms:created>
  <dcterms:modified xsi:type="dcterms:W3CDTF">2023-08-01T07:37:39Z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Writer</vt:lpwstr>
  </property>
  <property fmtid="{D5CDD505-2E9C-101B-9397-08002B2CF9AE}" pid="4" name="LastSaved">
    <vt:filetime>2023-07-26T00:00:00Z</vt:filetime>
  </property>
</Properties>
</file>