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1"/>
        <w:tblW w:w="9214" w:type="dxa"/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B16523" w:rsidRPr="00B16523" w14:paraId="38301F7C" w14:textId="77777777" w:rsidTr="00747417">
        <w:trPr>
          <w:trHeight w:val="2244"/>
        </w:trPr>
        <w:tc>
          <w:tcPr>
            <w:tcW w:w="9214" w:type="dxa"/>
          </w:tcPr>
          <w:p w14:paraId="0E33383F" w14:textId="77777777" w:rsidR="00D05FD9" w:rsidRPr="00B16523" w:rsidRDefault="00D05FD9" w:rsidP="00747417">
            <w:pPr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</w:rPr>
            </w:pPr>
          </w:p>
          <w:p w14:paraId="5E019084" w14:textId="77777777" w:rsidR="00D05FD9" w:rsidRPr="00B16523" w:rsidRDefault="00D05FD9" w:rsidP="00747417">
            <w:pPr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  <w:lang w:val="en-US"/>
              </w:rPr>
            </w:pPr>
          </w:p>
          <w:p w14:paraId="054FD668" w14:textId="77777777" w:rsidR="00D05FD9" w:rsidRDefault="00D05FD9" w:rsidP="00747417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6ABB4B7B" w14:textId="77777777" w:rsidR="00B16523" w:rsidRDefault="00B16523" w:rsidP="00747417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27C535DD" w14:textId="77777777" w:rsidR="00B16523" w:rsidRDefault="00B16523" w:rsidP="00747417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7D120AAA" w14:textId="2E4BA9FE" w:rsidR="00B16523" w:rsidRPr="00B16523" w:rsidRDefault="00B16523" w:rsidP="00747417">
            <w:pPr>
              <w:spacing w:line="360" w:lineRule="auto"/>
              <w:ind w:firstLine="709"/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B16523" w:rsidRPr="00B16523" w14:paraId="61BC4FA0" w14:textId="77777777" w:rsidTr="00747417">
        <w:trPr>
          <w:trHeight w:val="706"/>
        </w:trPr>
        <w:tc>
          <w:tcPr>
            <w:tcW w:w="9214" w:type="dxa"/>
          </w:tcPr>
          <w:p w14:paraId="2934981D" w14:textId="77777777" w:rsidR="00D05FD9" w:rsidRPr="00B16523" w:rsidRDefault="00D05FD9" w:rsidP="00747417">
            <w:pPr>
              <w:spacing w:line="360" w:lineRule="auto"/>
              <w:jc w:val="center"/>
              <w:rPr>
                <w:rFonts w:ascii="Calibri" w:hAnsi="Calibri" w:cs="Rubik Medium"/>
                <w:color w:val="FFFFFF" w:themeColor="background1"/>
                <w:sz w:val="18"/>
                <w:szCs w:val="18"/>
              </w:rPr>
            </w:pPr>
            <w:r w:rsidRPr="00B16523">
              <w:rPr>
                <w:rFonts w:ascii="Rubik Medium" w:hAnsi="Rubik Medium" w:cs="Rubik Medium"/>
                <w:color w:val="FFFFFF" w:themeColor="background1"/>
              </w:rPr>
              <w:t>ГЛАВА АДМИНИСТРАЦИИ</w:t>
            </w:r>
          </w:p>
        </w:tc>
      </w:tr>
      <w:tr w:rsidR="00B16523" w:rsidRPr="00B16523" w14:paraId="22BB4749" w14:textId="77777777" w:rsidTr="00747417">
        <w:trPr>
          <w:trHeight w:val="870"/>
        </w:trPr>
        <w:tc>
          <w:tcPr>
            <w:tcW w:w="9214" w:type="dxa"/>
          </w:tcPr>
          <w:p w14:paraId="104784B8" w14:textId="77777777" w:rsidR="00D05FD9" w:rsidRPr="00B16523" w:rsidRDefault="00D05FD9" w:rsidP="00747417">
            <w:pPr>
              <w:spacing w:line="276" w:lineRule="auto"/>
              <w:jc w:val="center"/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</w:pPr>
            <w:r w:rsidRPr="00B16523"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  <w:t>ПОСТАНОВЛЕНИЕ</w:t>
            </w:r>
          </w:p>
        </w:tc>
      </w:tr>
      <w:tr w:rsidR="00B16523" w:rsidRPr="00B16523" w14:paraId="1FA51BB3" w14:textId="77777777" w:rsidTr="00747417">
        <w:trPr>
          <w:trHeight w:val="870"/>
        </w:trPr>
        <w:tc>
          <w:tcPr>
            <w:tcW w:w="9214" w:type="dxa"/>
          </w:tcPr>
          <w:p w14:paraId="4F197B89" w14:textId="77777777" w:rsidR="00B16523" w:rsidRPr="00B16523" w:rsidRDefault="00B16523" w:rsidP="00747417">
            <w:pPr>
              <w:spacing w:line="276" w:lineRule="auto"/>
              <w:jc w:val="center"/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</w:pPr>
          </w:p>
        </w:tc>
      </w:tr>
    </w:tbl>
    <w:p w14:paraId="17E7C575" w14:textId="77777777" w:rsidR="00BD435A" w:rsidRDefault="00BD435A" w:rsidP="00BD435A">
      <w:pPr>
        <w:spacing w:line="252" w:lineRule="auto"/>
        <w:jc w:val="center"/>
        <w:rPr>
          <w:b/>
          <w:bCs/>
          <w:sz w:val="28"/>
          <w:szCs w:val="28"/>
        </w:rPr>
      </w:pPr>
    </w:p>
    <w:p w14:paraId="517C86C6" w14:textId="77777777" w:rsidR="00BD435A" w:rsidRDefault="00BD435A" w:rsidP="00BD435A">
      <w:pPr>
        <w:spacing w:line="252" w:lineRule="auto"/>
        <w:jc w:val="center"/>
        <w:rPr>
          <w:b/>
          <w:bCs/>
          <w:sz w:val="28"/>
          <w:szCs w:val="28"/>
        </w:rPr>
      </w:pPr>
    </w:p>
    <w:p w14:paraId="09D4F82C" w14:textId="126CEA07" w:rsidR="00FD15C7" w:rsidRPr="00CD690C" w:rsidRDefault="008E5FBB" w:rsidP="00CD690C">
      <w:pPr>
        <w:spacing w:line="252" w:lineRule="auto"/>
        <w:jc w:val="center"/>
        <w:rPr>
          <w:b/>
          <w:bCs/>
          <w:sz w:val="28"/>
          <w:szCs w:val="28"/>
        </w:rPr>
      </w:pPr>
      <w:r w:rsidRPr="00CD690C">
        <w:rPr>
          <w:b/>
          <w:bCs/>
          <w:sz w:val="28"/>
          <w:szCs w:val="28"/>
        </w:rPr>
        <w:t xml:space="preserve">О внесении изменений в постановление главы администрации федеральной территории «Сириус» </w:t>
      </w:r>
      <w:r w:rsidRPr="00CD690C">
        <w:rPr>
          <w:b/>
          <w:color w:val="000000" w:themeColor="text1"/>
          <w:sz w:val="28"/>
          <w:szCs w:val="28"/>
        </w:rPr>
        <w:t>от 6 октября 2022 года № 94-п</w:t>
      </w:r>
      <w:r w:rsidR="001923F2" w:rsidRPr="00CD690C">
        <w:rPr>
          <w:b/>
          <w:color w:val="000000" w:themeColor="text1"/>
          <w:sz w:val="28"/>
          <w:szCs w:val="28"/>
        </w:rPr>
        <w:t xml:space="preserve">                 </w:t>
      </w:r>
      <w:proofErr w:type="gramStart"/>
      <w:r w:rsidR="001923F2" w:rsidRPr="00CD690C">
        <w:rPr>
          <w:b/>
          <w:color w:val="000000" w:themeColor="text1"/>
          <w:sz w:val="28"/>
          <w:szCs w:val="28"/>
        </w:rPr>
        <w:t xml:space="preserve">   «</w:t>
      </w:r>
      <w:proofErr w:type="gramEnd"/>
      <w:r w:rsidR="001923F2" w:rsidRPr="00CD690C">
        <w:rPr>
          <w:b/>
          <w:color w:val="000000"/>
          <w:spacing w:val="-4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ежемесячной денежной выплаты для обеспечения специализированными продуктами детского питания детей первых шести месяцев жизни, родившихся не ранее 1 августа 2021 года и находящихся на смешанном или искусственном вскармливании»</w:t>
      </w:r>
    </w:p>
    <w:p w14:paraId="2BA9F639" w14:textId="189621D3" w:rsidR="0091237C" w:rsidRPr="00CD690C" w:rsidRDefault="0091237C" w:rsidP="00CD690C">
      <w:pPr>
        <w:pStyle w:val="ConsPlusTitle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52758DEC" w14:textId="5D265C98" w:rsidR="008E5FBB" w:rsidRPr="00CD690C" w:rsidRDefault="001923F2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99442368"/>
      <w:r w:rsidRPr="00CD690C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администрации федеральной территории «Сириус» в соответствие с требованиями законодательства Российской Федерации </w:t>
      </w:r>
      <w:r w:rsidRPr="00CD690C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CD690C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CD690C">
        <w:rPr>
          <w:rFonts w:ascii="Times New Roman" w:hAnsi="Times New Roman" w:cs="Times New Roman"/>
          <w:b/>
          <w:sz w:val="28"/>
          <w:szCs w:val="28"/>
        </w:rPr>
        <w:t> а н о в л я ю</w:t>
      </w:r>
      <w:r w:rsidRPr="00CD690C">
        <w:rPr>
          <w:rFonts w:ascii="Times New Roman" w:hAnsi="Times New Roman" w:cs="Times New Roman"/>
          <w:sz w:val="28"/>
          <w:szCs w:val="28"/>
        </w:rPr>
        <w:t>:</w:t>
      </w:r>
    </w:p>
    <w:p w14:paraId="02D267F6" w14:textId="6195B8D6" w:rsidR="008E5FBB" w:rsidRPr="00CD690C" w:rsidRDefault="008E5FBB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CD690C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администрации федеральной территории «Сириус» от 6 октября 2022 года № 94-п </w:t>
      </w:r>
      <w:r w:rsidRPr="00CD690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CD690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</w:t>
      </w:r>
      <w:r w:rsidRPr="00CD690C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предоставлению ежемесячной денежной выплаты для обеспечения специализированными продуктами детского питания детей первых шести месяцев жизни, родившихся не ранее 1 августа 2021 года и находящихся на смешанном или искусственном вскармливании» (далее – Постановление)</w:t>
      </w:r>
      <w:r w:rsidRPr="00CD690C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2482101B" w14:textId="2D0BFA87" w:rsidR="008E5FBB" w:rsidRPr="00CD690C" w:rsidRDefault="008E5FBB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bCs/>
          <w:sz w:val="28"/>
          <w:szCs w:val="28"/>
        </w:rPr>
        <w:t>1.1. Преамбулу изложить в следующей редакции:</w:t>
      </w:r>
    </w:p>
    <w:p w14:paraId="1CD78BD0" w14:textId="3801552E" w:rsidR="00FD15C7" w:rsidRPr="00CD690C" w:rsidRDefault="008E5FBB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«</w:t>
      </w:r>
      <w:r w:rsidR="00FD15C7" w:rsidRPr="00CD690C">
        <w:rPr>
          <w:rFonts w:ascii="Times New Roman" w:hAnsi="Times New Roman" w:cs="Times New Roman"/>
          <w:sz w:val="28"/>
          <w:szCs w:val="28"/>
        </w:rPr>
        <w:t>В соответствии со статьей 8 Федерального закона от 22 декабря 2020 года № 437-ФЗ «О федеральной территории «Сириус», Фе</w:t>
      </w:r>
      <w:r w:rsidR="00747417" w:rsidRPr="00CD690C">
        <w:rPr>
          <w:rFonts w:ascii="Times New Roman" w:hAnsi="Times New Roman" w:cs="Times New Roman"/>
          <w:sz w:val="28"/>
          <w:szCs w:val="28"/>
        </w:rPr>
        <w:t>деральным законом от 27 июля 201</w:t>
      </w:r>
      <w:r w:rsidR="00FD15C7" w:rsidRPr="00CD690C">
        <w:rPr>
          <w:rFonts w:ascii="Times New Roman" w:hAnsi="Times New Roman" w:cs="Times New Roman"/>
          <w:sz w:val="28"/>
          <w:szCs w:val="28"/>
        </w:rPr>
        <w:t xml:space="preserve">0 года № 210-ФЗ «Об организации предоставления государственных и муниципальных услуг»,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</w:t>
      </w:r>
      <w:r w:rsidR="00FD15C7" w:rsidRPr="00CD690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="00CD690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D15C7" w:rsidRPr="00CD690C">
        <w:rPr>
          <w:rFonts w:ascii="Times New Roman" w:hAnsi="Times New Roman" w:cs="Times New Roman"/>
          <w:sz w:val="28"/>
          <w:szCs w:val="28"/>
        </w:rPr>
        <w:t>и отдельных положений актов Правительства Российской Федерации»,</w:t>
      </w:r>
      <w:r w:rsidR="00FF29AA" w:rsidRPr="00CD690C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BD435A" w:rsidRPr="00CD690C">
        <w:rPr>
          <w:rFonts w:ascii="Times New Roman" w:hAnsi="Times New Roman" w:cs="Times New Roman"/>
          <w:sz w:val="28"/>
          <w:szCs w:val="28"/>
        </w:rPr>
        <w:t>14</w:t>
      </w:r>
      <w:r w:rsidR="00FF29AA" w:rsidRPr="00CD690C">
        <w:rPr>
          <w:rFonts w:ascii="Times New Roman" w:hAnsi="Times New Roman" w:cs="Times New Roman"/>
          <w:sz w:val="28"/>
          <w:szCs w:val="28"/>
        </w:rPr>
        <w:t xml:space="preserve"> </w:t>
      </w:r>
      <w:r w:rsidR="00747417" w:rsidRPr="00CD690C">
        <w:rPr>
          <w:rFonts w:ascii="Times New Roman" w:hAnsi="Times New Roman" w:cs="Times New Roman"/>
          <w:sz w:val="28"/>
          <w:szCs w:val="28"/>
        </w:rPr>
        <w:t xml:space="preserve">Социального кодекса </w:t>
      </w:r>
      <w:r w:rsidR="00747417" w:rsidRPr="00CD690C">
        <w:rPr>
          <w:rFonts w:ascii="Times New Roman" w:hAnsi="Times New Roman" w:cs="Times New Roman"/>
          <w:bCs/>
          <w:sz w:val="28"/>
          <w:szCs w:val="28"/>
        </w:rPr>
        <w:t>федеральной территории «Сириус», утвержденного</w:t>
      </w:r>
      <w:r w:rsidR="00747417" w:rsidRPr="00CD690C">
        <w:rPr>
          <w:rFonts w:ascii="Times New Roman" w:hAnsi="Times New Roman" w:cs="Times New Roman"/>
          <w:sz w:val="28"/>
          <w:szCs w:val="28"/>
        </w:rPr>
        <w:t xml:space="preserve"> решением Совета федеральной территории «Сириус» от 22 декабря 2023 года                 № 1-33/230</w:t>
      </w:r>
      <w:r w:rsidR="00FF29AA" w:rsidRPr="00CD690C">
        <w:rPr>
          <w:rFonts w:ascii="Times New Roman" w:hAnsi="Times New Roman" w:cs="Times New Roman"/>
          <w:bCs/>
          <w:sz w:val="28"/>
          <w:szCs w:val="28"/>
        </w:rPr>
        <w:t>,</w:t>
      </w:r>
      <w:r w:rsidR="005558DD" w:rsidRPr="00CD69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8DD" w:rsidRPr="00CD690C">
        <w:rPr>
          <w:rFonts w:ascii="Times New Roman" w:hAnsi="Times New Roman" w:cs="Times New Roman"/>
          <w:sz w:val="28"/>
          <w:szCs w:val="28"/>
        </w:rPr>
        <w:t>постановлением главы администрации федеральной территории «Сириус» от 6 марта 2024 года № 15-п «Об утверждении Порядка предоставления ежемесячной денежной выплаты для обеспечения специализированными продуктами детского питания детей первых шести месяцев жизни»</w:t>
      </w:r>
      <w:r w:rsidR="00FF29AA" w:rsidRPr="00CD6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5C7" w:rsidRPr="00CD690C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="00FD15C7" w:rsidRPr="00CD690C">
        <w:rPr>
          <w:rFonts w:ascii="Times New Roman" w:hAnsi="Times New Roman" w:cs="Times New Roman"/>
          <w:sz w:val="28"/>
          <w:szCs w:val="28"/>
        </w:rPr>
        <w:t>:</w:t>
      </w:r>
      <w:r w:rsidRPr="00CD690C">
        <w:rPr>
          <w:rFonts w:ascii="Times New Roman" w:hAnsi="Times New Roman" w:cs="Times New Roman"/>
          <w:sz w:val="28"/>
          <w:szCs w:val="28"/>
        </w:rPr>
        <w:t>»;</w:t>
      </w:r>
    </w:p>
    <w:p w14:paraId="4189A7F6" w14:textId="328DBD30" w:rsidR="008E5FBB" w:rsidRPr="00CD690C" w:rsidRDefault="008E5FBB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1.2. Пункт 2 изложить в следующей редакции:</w:t>
      </w:r>
    </w:p>
    <w:p w14:paraId="58FD68A6" w14:textId="42892E83" w:rsidR="008E5FBB" w:rsidRPr="00CD690C" w:rsidRDefault="008E5FBB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 xml:space="preserve">«2. Контроль за исполнением настоящего постановления возложить </w:t>
      </w:r>
      <w:r w:rsidR="00CD69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D690C">
        <w:rPr>
          <w:rFonts w:ascii="Times New Roman" w:hAnsi="Times New Roman" w:cs="Times New Roman"/>
          <w:sz w:val="28"/>
          <w:szCs w:val="28"/>
        </w:rPr>
        <w:t>на директора департамента труда и социального развития администрации федеральной территории «Сириус».»;</w:t>
      </w:r>
    </w:p>
    <w:p w14:paraId="08CAB92E" w14:textId="28CBA3FF" w:rsidR="00747417" w:rsidRPr="00CD690C" w:rsidRDefault="001923F2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2</w:t>
      </w:r>
      <w:r w:rsidR="008E5FBB" w:rsidRPr="00CD690C">
        <w:rPr>
          <w:rFonts w:ascii="Times New Roman" w:hAnsi="Times New Roman" w:cs="Times New Roman"/>
          <w:sz w:val="28"/>
          <w:szCs w:val="28"/>
        </w:rPr>
        <w:t>. </w:t>
      </w:r>
      <w:r w:rsidR="00AE729B" w:rsidRPr="00CD690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E729B" w:rsidRPr="00CD69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</w:t>
      </w:r>
      <w:r w:rsidR="00AD5EFD" w:rsidRPr="00CD690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предоставления муниципальной услуги по предоставлению ежемесячной денежной выплаты для обеспечения специализированными продуктами детского питания детей первых шести месяцев жизни, родившихся не ранее 1 августа 2021 года и находящихся на смешанном или искусственном вскармливании</w:t>
      </w:r>
      <w:r w:rsidR="00B15BD3">
        <w:rPr>
          <w:rFonts w:ascii="Times New Roman" w:hAnsi="Times New Roman" w:cs="Times New Roman"/>
          <w:color w:val="000000"/>
          <w:spacing w:val="-4"/>
          <w:sz w:val="28"/>
          <w:szCs w:val="28"/>
        </w:rPr>
        <w:t>, утвержденный Постановлением</w:t>
      </w:r>
      <w:r w:rsidR="00AE729B" w:rsidRPr="00CD69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Административный регламент)</w:t>
      </w:r>
      <w:r w:rsidR="00C614E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AE729B" w:rsidRPr="00CD690C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8E5FBB" w:rsidRPr="00CD690C">
        <w:rPr>
          <w:rFonts w:ascii="Times New Roman" w:hAnsi="Times New Roman" w:cs="Times New Roman"/>
          <w:bCs/>
          <w:sz w:val="28"/>
          <w:szCs w:val="28"/>
        </w:rPr>
        <w:t>:</w:t>
      </w:r>
    </w:p>
    <w:p w14:paraId="23DD1A03" w14:textId="0F0C437C" w:rsidR="008E5FBB" w:rsidRPr="00CD690C" w:rsidRDefault="001923F2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bCs/>
          <w:sz w:val="28"/>
          <w:szCs w:val="28"/>
        </w:rPr>
        <w:t>2</w:t>
      </w:r>
      <w:r w:rsidR="008E5FBB" w:rsidRPr="00CD690C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8E5FBB" w:rsidRPr="00CD690C">
        <w:rPr>
          <w:rFonts w:ascii="Times New Roman" w:hAnsi="Times New Roman" w:cs="Times New Roman"/>
          <w:sz w:val="28"/>
          <w:szCs w:val="28"/>
        </w:rPr>
        <w:t xml:space="preserve">В пункте 1.1.1 слова «многофункциональным центром предоставления государственных и муниципальных услуг Краснодарского края» заменить словами «муниципальным бюджетным учреждением «Многофункциональный центр предоставления государственных </w:t>
      </w:r>
      <w:r w:rsidR="00CD69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E5FBB" w:rsidRPr="00CD690C">
        <w:rPr>
          <w:rFonts w:ascii="Times New Roman" w:hAnsi="Times New Roman" w:cs="Times New Roman"/>
          <w:sz w:val="28"/>
          <w:szCs w:val="28"/>
        </w:rPr>
        <w:t>и муниципальных услуг федеральной территории «Сириус»;</w:t>
      </w:r>
    </w:p>
    <w:p w14:paraId="743BB3E9" w14:textId="69BE7A00" w:rsidR="008E5FBB" w:rsidRPr="00CD690C" w:rsidRDefault="001923F2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2</w:t>
      </w:r>
      <w:r w:rsidR="008E5FBB" w:rsidRPr="00CD690C">
        <w:rPr>
          <w:rFonts w:ascii="Times New Roman" w:hAnsi="Times New Roman" w:cs="Times New Roman"/>
          <w:sz w:val="28"/>
          <w:szCs w:val="28"/>
        </w:rPr>
        <w:t>.2. Пункт 1.2.1 изложить в следующей редакции:</w:t>
      </w:r>
    </w:p>
    <w:p w14:paraId="279B1688" w14:textId="77777777" w:rsidR="008E5FBB" w:rsidRPr="00CD690C" w:rsidRDefault="008E5FBB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bCs/>
          <w:sz w:val="28"/>
          <w:szCs w:val="28"/>
        </w:rPr>
        <w:t>«</w:t>
      </w:r>
      <w:r w:rsidRPr="00CD690C">
        <w:rPr>
          <w:rFonts w:ascii="Times New Roman" w:eastAsia="Arial Unicode MS" w:hAnsi="Times New Roman" w:cs="Times New Roman"/>
          <w:sz w:val="28"/>
          <w:szCs w:val="28"/>
        </w:rPr>
        <w:t xml:space="preserve">1.2.1. </w:t>
      </w:r>
      <w:r w:rsidRPr="00CD690C">
        <w:rPr>
          <w:rFonts w:ascii="Times New Roman" w:hAnsi="Times New Roman" w:cs="Times New Roman"/>
          <w:sz w:val="28"/>
          <w:szCs w:val="28"/>
        </w:rPr>
        <w:t>Заявителями являются отдельные категории граждан Российской Федерации, имеющие место жительства в федеральной территории «Сириус» из числа лиц, где:</w:t>
      </w:r>
    </w:p>
    <w:p w14:paraId="03BC2B3D" w14:textId="025E117F" w:rsidR="008E5FBB" w:rsidRPr="00CD690C" w:rsidRDefault="008E5FBB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1) один из родителей (усыновителей) в отношении ребенка (</w:t>
      </w:r>
      <w:proofErr w:type="gramStart"/>
      <w:r w:rsidRPr="00CD690C">
        <w:rPr>
          <w:rFonts w:ascii="Times New Roman" w:hAnsi="Times New Roman" w:cs="Times New Roman"/>
          <w:sz w:val="28"/>
          <w:szCs w:val="28"/>
        </w:rPr>
        <w:t xml:space="preserve">детей) </w:t>
      </w:r>
      <w:r w:rsidR="00CD690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D690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D690C">
        <w:rPr>
          <w:rFonts w:ascii="Times New Roman" w:hAnsi="Times New Roman" w:cs="Times New Roman"/>
          <w:sz w:val="28"/>
          <w:szCs w:val="28"/>
        </w:rPr>
        <w:t>в возрасте до шести месяцев для обеспечения специализированными продуктами детского питания детей первых шести месяцев жизни, находящихся на смешанном вскармливании, являющихся гражданами Российской Федерации, имеющим место жительства в федеральной территории «Сириус»;</w:t>
      </w:r>
    </w:p>
    <w:p w14:paraId="64D36FBE" w14:textId="44D61135" w:rsidR="008E5FBB" w:rsidRPr="00CD690C" w:rsidRDefault="008E5FBB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2) один из родителей (усыновителей) в отношении ребенка (</w:t>
      </w:r>
      <w:proofErr w:type="gramStart"/>
      <w:r w:rsidRPr="00CD690C">
        <w:rPr>
          <w:rFonts w:ascii="Times New Roman" w:hAnsi="Times New Roman" w:cs="Times New Roman"/>
          <w:sz w:val="28"/>
          <w:szCs w:val="28"/>
        </w:rPr>
        <w:t xml:space="preserve">детей) </w:t>
      </w:r>
      <w:r w:rsidR="00CD690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D69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D690C">
        <w:rPr>
          <w:rFonts w:ascii="Times New Roman" w:hAnsi="Times New Roman" w:cs="Times New Roman"/>
          <w:sz w:val="28"/>
          <w:szCs w:val="28"/>
        </w:rPr>
        <w:t>в возрасте до шести месяцев для обеспечения специализированными продуктами детского питания детей первых шести месяцев жизни, находящихся на искусственном вскармливании, являющихся гражданами Российской Федерации, имеющих место жительства в федеральной территории «Сириус».»;</w:t>
      </w:r>
    </w:p>
    <w:p w14:paraId="5819CCAD" w14:textId="77777777" w:rsidR="00FD1FB0" w:rsidRDefault="00AD5EFD" w:rsidP="00FD1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2</w:t>
      </w:r>
      <w:r w:rsidR="002B23EE" w:rsidRPr="00CD690C">
        <w:rPr>
          <w:rFonts w:ascii="Times New Roman" w:hAnsi="Times New Roman" w:cs="Times New Roman"/>
          <w:sz w:val="28"/>
          <w:szCs w:val="28"/>
        </w:rPr>
        <w:t xml:space="preserve">.3. </w:t>
      </w:r>
      <w:r w:rsidR="00FD1FB0" w:rsidRPr="009652B0">
        <w:rPr>
          <w:rFonts w:ascii="Times New Roman" w:hAnsi="Times New Roman" w:cs="Times New Roman"/>
          <w:sz w:val="28"/>
          <w:szCs w:val="28"/>
        </w:rPr>
        <w:t>Абзац первый пункта 1.3.1 изложить в следующей редакции:</w:t>
      </w:r>
    </w:p>
    <w:p w14:paraId="6532D471" w14:textId="70CDDBCA" w:rsidR="00593363" w:rsidRPr="00CD690C" w:rsidRDefault="00FD1FB0" w:rsidP="00FD1FB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F9C">
        <w:rPr>
          <w:rFonts w:ascii="Times New Roman" w:hAnsi="Times New Roman" w:cs="Times New Roman"/>
          <w:sz w:val="28"/>
          <w:szCs w:val="28"/>
        </w:rPr>
        <w:lastRenderedPageBreak/>
        <w:t>«1.3.1.</w:t>
      </w:r>
      <w:r w:rsidRPr="005F0F9C">
        <w:rPr>
          <w:rFonts w:ascii="Times New Roman" w:hAnsi="Times New Roman" w:cs="Times New Roman"/>
        </w:rPr>
        <w:t xml:space="preserve"> </w:t>
      </w:r>
      <w:r w:rsidRPr="005F0F9C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муниципальной услуги осуществляется муниципальным бюджетным учреждением «Многофункциональный центр предоставления государственных и муниципальных услуг федеральной территории «Сириус» (далее – </w:t>
      </w:r>
      <w:bookmarkStart w:id="1" w:name="_GoBack"/>
      <w:r w:rsidRPr="005F0F9C">
        <w:rPr>
          <w:rFonts w:ascii="Times New Roman" w:hAnsi="Times New Roman" w:cs="Times New Roman"/>
          <w:sz w:val="28"/>
          <w:szCs w:val="28"/>
        </w:rPr>
        <w:t>МКУ</w:t>
      </w:r>
      <w:bookmarkEnd w:id="1"/>
      <w:r w:rsidRPr="005F0F9C">
        <w:rPr>
          <w:rFonts w:ascii="Times New Roman" w:hAnsi="Times New Roman" w:cs="Times New Roman"/>
          <w:sz w:val="28"/>
          <w:szCs w:val="28"/>
        </w:rPr>
        <w:t xml:space="preserve"> «ЦПМСП ФТ «Сириус») и муниципальным бюджетным учреждением «Многофункциональный центр предоставления государственных и муниципальных услуг федеральной </w:t>
      </w:r>
      <w:r w:rsidRPr="005F0F9C">
        <w:rPr>
          <w:rFonts w:ascii="Times New Roman" w:eastAsiaTheme="minorHAnsi" w:hAnsi="Times New Roman" w:cs="Times New Roman"/>
          <w:sz w:val="28"/>
          <w:szCs w:val="28"/>
        </w:rPr>
        <w:t>территории «Сириус»</w:t>
      </w:r>
      <w:r w:rsidRPr="005F0F9C">
        <w:rPr>
          <w:rFonts w:ascii="Times New Roman" w:hAnsi="Times New Roman" w:cs="Times New Roman"/>
          <w:sz w:val="28"/>
          <w:szCs w:val="28"/>
        </w:rPr>
        <w:t xml:space="preserve"> (далее – МФЦ):»;</w:t>
      </w:r>
    </w:p>
    <w:p w14:paraId="7AD42B49" w14:textId="3C4E0736" w:rsidR="00FD1FB0" w:rsidRPr="00FD1FB0" w:rsidRDefault="00FD1FB0" w:rsidP="00FD1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В пункте 1.3.2 и далее по тексту слова «</w:t>
      </w:r>
      <w:r w:rsidRPr="00931FC8">
        <w:rPr>
          <w:rFonts w:ascii="Times New Roman" w:eastAsia="Arial Unicode MS" w:hAnsi="Times New Roman" w:cs="Times New Roman"/>
          <w:sz w:val="28"/>
          <w:szCs w:val="28"/>
        </w:rPr>
        <w:t>МКУ «</w:t>
      </w:r>
      <w:r w:rsidRPr="00931FC8">
        <w:rPr>
          <w:rFonts w:ascii="Times New Roman" w:hAnsi="Times New Roman" w:cs="Times New Roman"/>
          <w:sz w:val="28"/>
          <w:szCs w:val="28"/>
        </w:rPr>
        <w:t>Центр предоставления МСП»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931FC8">
        <w:rPr>
          <w:rFonts w:ascii="Times New Roman" w:hAnsi="Times New Roman" w:cs="Times New Roman"/>
          <w:sz w:val="28"/>
          <w:szCs w:val="28"/>
        </w:rPr>
        <w:t>МКУ «ЦПМСП ФТ «Сириус»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3C28A0" w14:textId="10498BDA" w:rsidR="00AD5EFD" w:rsidRPr="00CD690C" w:rsidRDefault="00FD1FB0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2.5</w:t>
      </w:r>
      <w:r w:rsidR="00AD5EFD" w:rsidRPr="00CD690C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AD5EFD" w:rsidRPr="00CD690C">
        <w:rPr>
          <w:rFonts w:ascii="Times New Roman" w:hAnsi="Times New Roman" w:cs="Times New Roman"/>
          <w:sz w:val="28"/>
          <w:szCs w:val="28"/>
        </w:rPr>
        <w:t>Пункт 2.2.1 изложить в следующей редакции:</w:t>
      </w:r>
    </w:p>
    <w:p w14:paraId="478ABADE" w14:textId="50511EEF" w:rsidR="00AD5EFD" w:rsidRPr="00CD690C" w:rsidRDefault="00AD5EFD" w:rsidP="00CD690C">
      <w:pPr>
        <w:pStyle w:val="ConsPlusNormal"/>
        <w:spacing w:line="25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 xml:space="preserve">«2.2.1. Предоставление муниципальной услуги осуществляется Администрацией через </w:t>
      </w:r>
      <w:r w:rsidR="00FD1FB0">
        <w:rPr>
          <w:rFonts w:ascii="Times New Roman" w:hAnsi="Times New Roman" w:cs="Times New Roman"/>
          <w:sz w:val="28"/>
          <w:szCs w:val="28"/>
        </w:rPr>
        <w:t>«</w:t>
      </w:r>
      <w:r w:rsidR="00FD1FB0" w:rsidRPr="00931FC8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CD690C">
        <w:rPr>
          <w:rFonts w:ascii="Times New Roman" w:eastAsia="Arial Unicode MS" w:hAnsi="Times New Roman" w:cs="Times New Roman"/>
          <w:sz w:val="28"/>
          <w:szCs w:val="28"/>
        </w:rPr>
        <w:t>.»;</w:t>
      </w:r>
    </w:p>
    <w:p w14:paraId="45278A08" w14:textId="0B81EB6C" w:rsidR="00593363" w:rsidRPr="00CD690C" w:rsidRDefault="00FD1FB0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2.6</w:t>
      </w:r>
      <w:r w:rsidR="00593363" w:rsidRPr="00CD690C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593363" w:rsidRPr="00CD690C">
        <w:rPr>
          <w:rFonts w:ascii="Times New Roman" w:hAnsi="Times New Roman" w:cs="Times New Roman"/>
          <w:sz w:val="28"/>
          <w:szCs w:val="28"/>
        </w:rPr>
        <w:t>Пункт</w:t>
      </w:r>
      <w:r w:rsidR="00C614E7">
        <w:rPr>
          <w:rFonts w:ascii="Times New Roman" w:hAnsi="Times New Roman" w:cs="Times New Roman"/>
          <w:sz w:val="28"/>
          <w:szCs w:val="28"/>
        </w:rPr>
        <w:t>ы</w:t>
      </w:r>
      <w:r w:rsidR="00593363" w:rsidRPr="00CD690C">
        <w:rPr>
          <w:rFonts w:ascii="Times New Roman" w:hAnsi="Times New Roman" w:cs="Times New Roman"/>
          <w:sz w:val="28"/>
          <w:szCs w:val="28"/>
        </w:rPr>
        <w:t xml:space="preserve"> 2.6.1</w:t>
      </w:r>
      <w:r w:rsidR="00C614E7">
        <w:rPr>
          <w:rFonts w:ascii="Times New Roman" w:hAnsi="Times New Roman" w:cs="Times New Roman"/>
          <w:sz w:val="28"/>
          <w:szCs w:val="28"/>
        </w:rPr>
        <w:t>– 2.6.7</w:t>
      </w:r>
      <w:r w:rsidR="00593363" w:rsidRPr="00CD690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5A44126" w14:textId="375499FD" w:rsidR="00593363" w:rsidRPr="00CD690C" w:rsidRDefault="00593363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rFonts w:eastAsia="Arial Unicode MS"/>
          <w:sz w:val="28"/>
          <w:szCs w:val="28"/>
        </w:rPr>
        <w:t>«</w:t>
      </w:r>
      <w:r w:rsidRPr="00CD690C">
        <w:rPr>
          <w:sz w:val="28"/>
          <w:szCs w:val="28"/>
        </w:rPr>
        <w:t xml:space="preserve">2.6.1. Для получения муниципальной услуги заявитель (представитель заявителя) представляет в </w:t>
      </w:r>
      <w:r w:rsidR="00FD1FB0">
        <w:rPr>
          <w:sz w:val="28"/>
          <w:szCs w:val="28"/>
        </w:rPr>
        <w:t>«</w:t>
      </w:r>
      <w:r w:rsidR="00FD1FB0" w:rsidRPr="00931FC8">
        <w:rPr>
          <w:sz w:val="28"/>
          <w:szCs w:val="28"/>
        </w:rPr>
        <w:t>МКУ «ЦПМСП ФТ «Сириус»</w:t>
      </w:r>
      <w:r w:rsidRPr="00CD690C">
        <w:rPr>
          <w:sz w:val="28"/>
          <w:szCs w:val="28"/>
        </w:rPr>
        <w:t>:</w:t>
      </w:r>
    </w:p>
    <w:p w14:paraId="19642AE5" w14:textId="77777777" w:rsidR="00593363" w:rsidRPr="00CD690C" w:rsidRDefault="00593363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>1) заявление по форме согласно приложению № 1 к настоящему Административному регламенту;</w:t>
      </w:r>
    </w:p>
    <w:p w14:paraId="32CE4FBC" w14:textId="77777777" w:rsidR="00593363" w:rsidRPr="00CD690C" w:rsidRDefault="00593363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>2) паспорт гражданина Российской Федерации, либо, в случае его отсутствия, иной документ, удостоверяющий личность и подтверждающий принадлежность к гражданству Российской Федерации (копия);</w:t>
      </w:r>
    </w:p>
    <w:p w14:paraId="2FD5B025" w14:textId="77777777" w:rsidR="00593363" w:rsidRPr="00CD690C" w:rsidRDefault="00593363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rFonts w:eastAsia="Arial Unicode MS"/>
          <w:sz w:val="28"/>
          <w:szCs w:val="28"/>
        </w:rPr>
        <w:t xml:space="preserve">3) </w:t>
      </w:r>
      <w:r w:rsidRPr="00CD690C">
        <w:rPr>
          <w:sz w:val="28"/>
          <w:szCs w:val="28"/>
        </w:rPr>
        <w:t>свидетельство о рождении ребенка, иной документ, выданный компетентным органом иностранного государства, подтверждающий факт рождения и регистрацию ребенка, с отметкой, подтверждающей гражданство Российской Федерации (копия);</w:t>
      </w:r>
    </w:p>
    <w:p w14:paraId="33D354E8" w14:textId="77777777" w:rsidR="00593363" w:rsidRPr="00CD690C" w:rsidRDefault="00593363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rFonts w:eastAsia="Arial Unicode MS"/>
          <w:sz w:val="28"/>
          <w:szCs w:val="28"/>
        </w:rPr>
        <w:t xml:space="preserve">4) </w:t>
      </w:r>
      <w:r w:rsidRPr="00CD690C">
        <w:rPr>
          <w:sz w:val="28"/>
          <w:szCs w:val="28"/>
        </w:rPr>
        <w:t>документ, подтверждающий место жительства ребенка в федеральной территории «Сириус» совместно с заявителем (копия).</w:t>
      </w:r>
    </w:p>
    <w:p w14:paraId="4D6D1D79" w14:textId="77777777" w:rsidR="00593363" w:rsidRPr="00CD690C" w:rsidRDefault="00593363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>5) документ, подтверждающий родство заявителя с ребенком (в случае, если данные заявителя отличаются от данных в свидетельстве о рождении ребенка) (копия);</w:t>
      </w:r>
    </w:p>
    <w:p w14:paraId="6E1098F3" w14:textId="77777777" w:rsidR="00593363" w:rsidRPr="00CD690C" w:rsidRDefault="00593363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>6) заключение врача-педиатра участкового, врача общей практики медицинской организации государственной системы здравоохранения, находящейся на территории Краснодарского края и (или) федеральной территории «Сириус», в которой ребенок получает первичную медико-санитарную помощь, о нуждаемости в специализированном питании (далее – заключение врача), исходя из характера вскармливания (смешанное или искусственное) (приложения № 2, № 3 к настоящему Административному регламенту).</w:t>
      </w:r>
    </w:p>
    <w:p w14:paraId="6548E06C" w14:textId="4BC81043" w:rsidR="00593363" w:rsidRPr="00CD690C" w:rsidRDefault="00593363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eastAsia="Arial Unicode MS" w:hAnsi="Times New Roman" w:cs="Times New Roman"/>
          <w:sz w:val="28"/>
          <w:szCs w:val="28"/>
        </w:rPr>
        <w:t xml:space="preserve">2.6.2. </w:t>
      </w:r>
      <w:r w:rsidRPr="00CD690C">
        <w:rPr>
          <w:rFonts w:ascii="Times New Roman" w:hAnsi="Times New Roman" w:cs="Times New Roman"/>
          <w:sz w:val="28"/>
          <w:szCs w:val="28"/>
        </w:rPr>
        <w:t xml:space="preserve">В случае если способ получения ежемесячной денежной выплаты избран – по номеру счета в кредитной организации, дополнительно представляется документ, содержащий реквизиты счета заявителя, открытого </w:t>
      </w:r>
      <w:r w:rsidR="00CD69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D690C">
        <w:rPr>
          <w:rFonts w:ascii="Times New Roman" w:hAnsi="Times New Roman" w:cs="Times New Roman"/>
          <w:sz w:val="28"/>
          <w:szCs w:val="28"/>
        </w:rPr>
        <w:t>в кредитной организации (копия).</w:t>
      </w:r>
    </w:p>
    <w:p w14:paraId="5B7AA89E" w14:textId="1AB3BFE3" w:rsidR="008E5FBB" w:rsidRPr="00CD690C" w:rsidRDefault="00593363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eastAsia="Arial Unicode MS" w:hAnsi="Times New Roman" w:cs="Times New Roman"/>
          <w:sz w:val="28"/>
          <w:szCs w:val="28"/>
        </w:rPr>
        <w:t xml:space="preserve">2.6.3. </w:t>
      </w:r>
      <w:r w:rsidRPr="00CD690C">
        <w:rPr>
          <w:rFonts w:ascii="Times New Roman" w:hAnsi="Times New Roman" w:cs="Times New Roman"/>
          <w:sz w:val="28"/>
          <w:szCs w:val="28"/>
        </w:rPr>
        <w:t xml:space="preserve">В случае обращения законного представителя (доверенного лица) дополнительно представляются: документ, удостоверяющий личность </w:t>
      </w:r>
      <w:r w:rsidRPr="00CD690C">
        <w:rPr>
          <w:rFonts w:ascii="Times New Roman" w:hAnsi="Times New Roman" w:cs="Times New Roman"/>
          <w:sz w:val="28"/>
          <w:szCs w:val="28"/>
        </w:rPr>
        <w:lastRenderedPageBreak/>
        <w:t>законного представителя (доверенного лица), а также документ, подтверждающий его полномочия (копии).</w:t>
      </w:r>
    </w:p>
    <w:p w14:paraId="37637CD8" w14:textId="77777777" w:rsidR="00FD1FB0" w:rsidRPr="00C56544" w:rsidRDefault="00DB10EC" w:rsidP="00FD1FB0">
      <w:pPr>
        <w:ind w:right="3" w:firstLine="709"/>
        <w:jc w:val="both"/>
        <w:rPr>
          <w:sz w:val="28"/>
          <w:szCs w:val="28"/>
        </w:rPr>
      </w:pPr>
      <w:r w:rsidRPr="00CD690C">
        <w:rPr>
          <w:rFonts w:eastAsia="Arial Unicode MS"/>
          <w:sz w:val="28"/>
          <w:szCs w:val="28"/>
        </w:rPr>
        <w:t xml:space="preserve">2.6.4. </w:t>
      </w:r>
      <w:r w:rsidR="00FD1FB0" w:rsidRPr="00C56544">
        <w:rPr>
          <w:sz w:val="28"/>
          <w:szCs w:val="28"/>
        </w:rPr>
        <w:t xml:space="preserve">Копии документов представляются в </w:t>
      </w:r>
      <w:r w:rsidR="00FD1FB0" w:rsidRPr="00931FC8">
        <w:rPr>
          <w:sz w:val="28"/>
          <w:szCs w:val="28"/>
        </w:rPr>
        <w:t>МКУ «ЦПМСП ФТ «Сириус»</w:t>
      </w:r>
      <w:r w:rsidR="00FD1FB0">
        <w:rPr>
          <w:rFonts w:eastAsia="Arial Unicode MS"/>
          <w:sz w:val="28"/>
          <w:szCs w:val="28"/>
        </w:rPr>
        <w:t xml:space="preserve"> или МФЦ</w:t>
      </w:r>
      <w:r w:rsidR="00FD1FB0" w:rsidRPr="00C56544">
        <w:rPr>
          <w:sz w:val="28"/>
          <w:szCs w:val="28"/>
        </w:rPr>
        <w:t>, заверенные в установленном законодательством Российской Федерации порядке. В случае если копии документов не заверены в установленном законодательством Российской Федерации порядке, вместе с копиями предъявляются их оригиналы.</w:t>
      </w:r>
    </w:p>
    <w:p w14:paraId="2086584C" w14:textId="206FFFD7" w:rsidR="00593363" w:rsidRPr="00CD690C" w:rsidRDefault="00FD1FB0" w:rsidP="00FD1FB0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После сверки должностным лицом </w:t>
      </w:r>
      <w:r w:rsidRPr="00931FC8">
        <w:rPr>
          <w:sz w:val="28"/>
          <w:szCs w:val="28"/>
        </w:rPr>
        <w:t>МКУ «ЦПМСП ФТ «Сириус»</w:t>
      </w:r>
      <w:r>
        <w:rPr>
          <w:sz w:val="28"/>
          <w:szCs w:val="28"/>
        </w:rPr>
        <w:t xml:space="preserve"> или МФЦ</w:t>
      </w:r>
      <w:r w:rsidRPr="00C56544">
        <w:rPr>
          <w:sz w:val="28"/>
          <w:szCs w:val="28"/>
        </w:rPr>
        <w:t xml:space="preserve"> копий документов с оригиналами и их заверения оригиналы возвращаются заявителю.</w:t>
      </w:r>
    </w:p>
    <w:p w14:paraId="55E99A48" w14:textId="439667CD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rFonts w:eastAsia="Arial Unicode MS"/>
          <w:sz w:val="28"/>
          <w:szCs w:val="28"/>
        </w:rPr>
        <w:t xml:space="preserve">2.6.5. </w:t>
      </w:r>
      <w:r w:rsidRPr="00CD690C">
        <w:rPr>
          <w:sz w:val="28"/>
          <w:szCs w:val="28"/>
        </w:rPr>
        <w:t xml:space="preserve">Заявление и документы могут быть направлены в </w:t>
      </w:r>
      <w:r w:rsidR="00FD1FB0" w:rsidRPr="00931FC8">
        <w:rPr>
          <w:sz w:val="28"/>
          <w:szCs w:val="28"/>
        </w:rPr>
        <w:t>МКУ «ЦПМСП ФТ «Сириус»</w:t>
      </w:r>
      <w:r w:rsidRPr="00CD690C">
        <w:rPr>
          <w:sz w:val="28"/>
          <w:szCs w:val="28"/>
        </w:rPr>
        <w:t xml:space="preserve"> по почте. В этом случае направляются копии документов, верность которых засвидетельствована в установленном законодательством Российской Федерации порядке, подлинники документов не направляются.</w:t>
      </w:r>
    </w:p>
    <w:p w14:paraId="7DD0A73A" w14:textId="77777777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14:paraId="42BB8966" w14:textId="7CF51C24" w:rsidR="00DB10EC" w:rsidRPr="00CD690C" w:rsidRDefault="00DB10EC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 xml:space="preserve">Днем обращения за компенсацией считается дата получения документов </w:t>
      </w:r>
      <w:r w:rsidR="00FD1FB0" w:rsidRPr="00FD1FB0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CD690C">
        <w:rPr>
          <w:rFonts w:ascii="Times New Roman" w:hAnsi="Times New Roman" w:cs="Times New Roman"/>
          <w:sz w:val="28"/>
          <w:szCs w:val="28"/>
        </w:rPr>
        <w:t>.</w:t>
      </w:r>
    </w:p>
    <w:p w14:paraId="52E07B73" w14:textId="042C51AC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rFonts w:eastAsia="Arial Unicode MS"/>
          <w:sz w:val="28"/>
          <w:szCs w:val="28"/>
        </w:rPr>
        <w:t xml:space="preserve">2.6.6. </w:t>
      </w:r>
      <w:r w:rsidRPr="00CD690C">
        <w:rPr>
          <w:sz w:val="28"/>
          <w:szCs w:val="28"/>
        </w:rPr>
        <w:t xml:space="preserve">Заявление и документы могут быть направлены в </w:t>
      </w:r>
      <w:r w:rsidR="00FD1FB0" w:rsidRPr="00931FC8">
        <w:rPr>
          <w:sz w:val="28"/>
          <w:szCs w:val="28"/>
        </w:rPr>
        <w:t>МКУ «ЦПМСП ФТ «Сириус»</w:t>
      </w:r>
      <w:r w:rsidRPr="00CD690C">
        <w:rPr>
          <w:sz w:val="28"/>
          <w:szCs w:val="28"/>
        </w:rPr>
        <w:t xml:space="preserve"> в форме электронных документов (пакета документов).</w:t>
      </w:r>
    </w:p>
    <w:p w14:paraId="116387C7" w14:textId="6BFE4F9A" w:rsidR="00DB10EC" w:rsidRPr="00CD690C" w:rsidRDefault="00DB10EC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 xml:space="preserve">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№ 210-ФЗ «Об организации предоставления государственных и муниципальных услуг», Федерального </w:t>
      </w:r>
      <w:hyperlink r:id="rId7" w:history="1">
        <w:r w:rsidRPr="00CD690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D690C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подписи», постановления Правительства Российской Федерации от 25 июня 2012 года </w:t>
      </w:r>
      <w:r w:rsidR="00CD690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D690C">
        <w:rPr>
          <w:rFonts w:ascii="Times New Roman" w:hAnsi="Times New Roman" w:cs="Times New Roman"/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715846B1" w14:textId="5687C5BE" w:rsidR="00DB10EC" w:rsidRPr="00CD690C" w:rsidRDefault="00DB10EC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2.6.7. Ответственность за достоверность и полноту представляемых сведений и документов в соответствии с законодательством Российской Федерации возлагается на заявителя.»;</w:t>
      </w:r>
    </w:p>
    <w:p w14:paraId="10DC90E6" w14:textId="72FD3646" w:rsidR="00DB10EC" w:rsidRPr="00CD690C" w:rsidRDefault="00AD5EFD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2</w:t>
      </w:r>
      <w:r w:rsidR="00FD1FB0">
        <w:rPr>
          <w:rFonts w:ascii="Times New Roman" w:hAnsi="Times New Roman" w:cs="Times New Roman"/>
          <w:sz w:val="28"/>
          <w:szCs w:val="28"/>
        </w:rPr>
        <w:t>.7</w:t>
      </w:r>
      <w:r w:rsidR="00DB10EC" w:rsidRPr="00CD690C">
        <w:rPr>
          <w:rFonts w:ascii="Times New Roman" w:hAnsi="Times New Roman" w:cs="Times New Roman"/>
          <w:sz w:val="28"/>
          <w:szCs w:val="28"/>
        </w:rPr>
        <w:t>. Пункт</w:t>
      </w:r>
      <w:r w:rsidR="00FD1FB0">
        <w:rPr>
          <w:rFonts w:ascii="Times New Roman" w:hAnsi="Times New Roman" w:cs="Times New Roman"/>
          <w:sz w:val="28"/>
          <w:szCs w:val="28"/>
        </w:rPr>
        <w:t>ы</w:t>
      </w:r>
      <w:r w:rsidR="00DB10EC" w:rsidRPr="00CD690C">
        <w:rPr>
          <w:rFonts w:ascii="Times New Roman" w:hAnsi="Times New Roman" w:cs="Times New Roman"/>
          <w:sz w:val="28"/>
          <w:szCs w:val="28"/>
        </w:rPr>
        <w:t xml:space="preserve"> 2.6.9</w:t>
      </w:r>
      <w:r w:rsidR="00FD1FB0">
        <w:rPr>
          <w:rFonts w:ascii="Times New Roman" w:hAnsi="Times New Roman" w:cs="Times New Roman"/>
          <w:sz w:val="28"/>
          <w:szCs w:val="28"/>
        </w:rPr>
        <w:t xml:space="preserve"> – 2.6.12</w:t>
      </w:r>
      <w:r w:rsidR="00DB10EC" w:rsidRPr="00CD690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05064E0" w14:textId="069ADC58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rFonts w:eastAsia="Arial Unicode MS"/>
          <w:sz w:val="28"/>
          <w:szCs w:val="28"/>
        </w:rPr>
        <w:t xml:space="preserve">«2.6.9. </w:t>
      </w:r>
      <w:r w:rsidR="00FD1FB0" w:rsidRPr="00931FC8">
        <w:rPr>
          <w:sz w:val="28"/>
          <w:szCs w:val="28"/>
        </w:rPr>
        <w:t>МКУ «ЦПМСП ФТ «Сириус»</w:t>
      </w:r>
      <w:r w:rsidRPr="00CD690C">
        <w:rPr>
          <w:sz w:val="28"/>
          <w:szCs w:val="28"/>
        </w:rPr>
        <w:t xml:space="preserve"> вправе проверять достоверность представленных заявителем документов (сведений) и вправе запрашивать, и безвозмездно получать необходимые для назначения ежемесячной денежной выплаты документы (сведения) в рамках межведомственного информационного взаимодействия от органов и (или) организаций, в распоряжении которых они находятся.</w:t>
      </w:r>
    </w:p>
    <w:p w14:paraId="373AD685" w14:textId="72405DBC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 xml:space="preserve">Межведомственное информационное взаимодействие в целях назначения ежемесячной денежной выплаты осуществляется в соответствии </w:t>
      </w:r>
      <w:r w:rsidR="00CD690C">
        <w:rPr>
          <w:sz w:val="28"/>
          <w:szCs w:val="28"/>
        </w:rPr>
        <w:t xml:space="preserve">                                         </w:t>
      </w:r>
      <w:r w:rsidRPr="00CD690C">
        <w:rPr>
          <w:sz w:val="28"/>
          <w:szCs w:val="28"/>
        </w:rPr>
        <w:t xml:space="preserve">с требованиями Федерального закона от 27 июля 2010 года № 210-ФЗ </w:t>
      </w:r>
      <w:r w:rsidR="00CD690C">
        <w:rPr>
          <w:sz w:val="28"/>
          <w:szCs w:val="28"/>
        </w:rPr>
        <w:t xml:space="preserve">                      </w:t>
      </w:r>
      <w:proofErr w:type="gramStart"/>
      <w:r w:rsidR="00CD690C">
        <w:rPr>
          <w:sz w:val="28"/>
          <w:szCs w:val="28"/>
        </w:rPr>
        <w:t xml:space="preserve">   </w:t>
      </w:r>
      <w:r w:rsidRPr="00CD690C">
        <w:rPr>
          <w:sz w:val="28"/>
          <w:szCs w:val="28"/>
        </w:rPr>
        <w:t>«</w:t>
      </w:r>
      <w:proofErr w:type="gramEnd"/>
      <w:r w:rsidRPr="00CD690C">
        <w:rPr>
          <w:sz w:val="28"/>
          <w:szCs w:val="28"/>
        </w:rPr>
        <w:t>Об организации предоставления государственных и муниципальных услуг».</w:t>
      </w:r>
    </w:p>
    <w:p w14:paraId="67446A6E" w14:textId="4AF8722B" w:rsidR="00DB10EC" w:rsidRPr="00CD690C" w:rsidRDefault="00FD1FB0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931FC8">
        <w:rPr>
          <w:sz w:val="28"/>
          <w:szCs w:val="28"/>
        </w:rPr>
        <w:t>МКУ «ЦПМСП ФТ «Сириус»</w:t>
      </w:r>
      <w:r w:rsidR="00DB10EC" w:rsidRPr="00CD690C">
        <w:rPr>
          <w:sz w:val="28"/>
          <w:szCs w:val="28"/>
        </w:rPr>
        <w:t xml:space="preserve"> вправе запрашивать, в том числе </w:t>
      </w:r>
      <w:r w:rsidR="00DB10EC" w:rsidRPr="00CD690C">
        <w:rPr>
          <w:sz w:val="28"/>
          <w:szCs w:val="28"/>
        </w:rPr>
        <w:lastRenderedPageBreak/>
        <w:t>посредством единой системы межведомственного электронного взаимодействия:</w:t>
      </w:r>
    </w:p>
    <w:p w14:paraId="46B3EE0E" w14:textId="77777777" w:rsidR="00DB10EC" w:rsidRPr="00CD690C" w:rsidRDefault="00DB10EC" w:rsidP="00CD690C">
      <w:pPr>
        <w:spacing w:line="252" w:lineRule="auto"/>
        <w:ind w:right="3" w:firstLine="709"/>
        <w:jc w:val="both"/>
        <w:rPr>
          <w:color w:val="000000"/>
          <w:sz w:val="28"/>
          <w:szCs w:val="28"/>
        </w:rPr>
      </w:pPr>
      <w:r w:rsidRPr="00CD690C">
        <w:rPr>
          <w:color w:val="000000"/>
          <w:sz w:val="28"/>
          <w:szCs w:val="28"/>
        </w:rPr>
        <w:t>1) сведения о действительности документа, удостоверяющего личность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7FC05EBB" w14:textId="77777777" w:rsidR="00DB10EC" w:rsidRPr="00CD690C" w:rsidRDefault="00DB10EC" w:rsidP="00CD690C">
      <w:pPr>
        <w:spacing w:line="252" w:lineRule="auto"/>
        <w:ind w:right="3" w:firstLine="709"/>
        <w:jc w:val="both"/>
        <w:rPr>
          <w:color w:val="000000"/>
          <w:sz w:val="28"/>
          <w:szCs w:val="28"/>
        </w:rPr>
      </w:pPr>
      <w:r w:rsidRPr="00CD690C">
        <w:rPr>
          <w:color w:val="000000"/>
          <w:sz w:val="28"/>
          <w:szCs w:val="28"/>
        </w:rPr>
        <w:t>2) принадлежность к гражданству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11FF2F5C" w14:textId="77777777" w:rsidR="00DB10EC" w:rsidRPr="00CD690C" w:rsidRDefault="00DB10EC" w:rsidP="00CD690C">
      <w:pPr>
        <w:spacing w:line="252" w:lineRule="auto"/>
        <w:ind w:right="3" w:firstLine="709"/>
        <w:jc w:val="both"/>
        <w:rPr>
          <w:color w:val="000000"/>
          <w:sz w:val="28"/>
          <w:szCs w:val="28"/>
        </w:rPr>
      </w:pPr>
      <w:r w:rsidRPr="00CD690C">
        <w:rPr>
          <w:color w:val="000000"/>
          <w:sz w:val="28"/>
          <w:szCs w:val="28"/>
        </w:rPr>
        <w:t>3) сведения о соответствии фамильно-именной группы, даты рождения, пола и страховом номере индивидуального лицевого счета (СНИЛС) – Социальный фонд России (государственная информационная система «Единая централизованная цифровая платформа в социальной сфере»);</w:t>
      </w:r>
    </w:p>
    <w:p w14:paraId="05C8A6FB" w14:textId="77777777" w:rsidR="00DB10EC" w:rsidRPr="00CD690C" w:rsidRDefault="00DB10EC" w:rsidP="00CD690C">
      <w:pPr>
        <w:spacing w:line="252" w:lineRule="auto"/>
        <w:ind w:right="3" w:firstLine="709"/>
        <w:jc w:val="both"/>
        <w:rPr>
          <w:color w:val="000000"/>
          <w:sz w:val="28"/>
          <w:szCs w:val="28"/>
        </w:rPr>
      </w:pPr>
      <w:r w:rsidRPr="00CD690C">
        <w:rPr>
          <w:color w:val="000000"/>
          <w:sz w:val="28"/>
          <w:szCs w:val="28"/>
        </w:rPr>
        <w:t>4) сведения о регистрации по месту жительства и месту пребывания гражданина Российской Федерации в пределах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7DBA9464" w14:textId="77777777" w:rsidR="00DB10EC" w:rsidRPr="00CD690C" w:rsidRDefault="00DB10EC" w:rsidP="00CD690C">
      <w:pPr>
        <w:spacing w:line="252" w:lineRule="auto"/>
        <w:ind w:right="3" w:firstLine="709"/>
        <w:jc w:val="both"/>
        <w:rPr>
          <w:color w:val="000000"/>
          <w:sz w:val="28"/>
          <w:szCs w:val="28"/>
        </w:rPr>
      </w:pPr>
      <w:r w:rsidRPr="00CD690C">
        <w:rPr>
          <w:color w:val="000000"/>
          <w:sz w:val="28"/>
          <w:szCs w:val="28"/>
        </w:rPr>
        <w:t>5) сведения о ранее выданных паспортах, удостоверяющих личность гражданина на территории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79DBBCC8" w14:textId="77777777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color w:val="000000"/>
          <w:sz w:val="28"/>
          <w:szCs w:val="28"/>
        </w:rPr>
        <w:t xml:space="preserve">6) </w:t>
      </w:r>
      <w:r w:rsidRPr="00CD690C">
        <w:rPr>
          <w:sz w:val="28"/>
          <w:szCs w:val="28"/>
        </w:rPr>
        <w:t>сведения о рождении (за исключением случаев регистрации записи соответствующего акта компетентным органом иностранного государства) – ФНС России (Единый государственный реестр записей актов гражданского состояния): ФНС России (единый федеральный информационный регистр, содержащий сведения о населении Российской Федерации);</w:t>
      </w:r>
    </w:p>
    <w:p w14:paraId="7DE6399E" w14:textId="77777777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>7) сведения о рождении (в случае регистрации записи соответствующего акта компетентным органом иностранного государства) – ФНС России (единый федеральный информационный регистр, содержащий сведения о населении Российской Федерации);</w:t>
      </w:r>
    </w:p>
    <w:p w14:paraId="043D5112" w14:textId="10EDB72C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 xml:space="preserve">8) сведения, содержащиеся в решении органа опеки и попечительства </w:t>
      </w:r>
      <w:r w:rsidR="00CD690C">
        <w:rPr>
          <w:sz w:val="28"/>
          <w:szCs w:val="28"/>
        </w:rPr>
        <w:t xml:space="preserve">                 </w:t>
      </w:r>
      <w:r w:rsidRPr="00CD690C">
        <w:rPr>
          <w:sz w:val="28"/>
          <w:szCs w:val="28"/>
        </w:rPr>
        <w:t>об установлении опеки или попечительства над ребенком – Социальный фонд России (государственная информационная система «Единая централизованная цифровая платформа в социальной сфере»);</w:t>
      </w:r>
    </w:p>
    <w:p w14:paraId="3F5BDDF4" w14:textId="77777777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>9) сведения об опекуне (попечителе) ребенка (детей), в отношении которого (которых) подано заявление (за исключением случая установления опеки (попечительства) компетентным органом иностранного государства) – Социальный фонд России (государственная информационная система «Единая централизованная цифровая платформа в социальной сфере»);</w:t>
      </w:r>
    </w:p>
    <w:p w14:paraId="10A40FE0" w14:textId="0F623AE8" w:rsidR="00DB10EC" w:rsidRPr="00CD690C" w:rsidRDefault="00DB10EC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lastRenderedPageBreak/>
        <w:t xml:space="preserve">10) сведения о лишении (ограничении, восстановлении) родительских прав, сведения об отмене ограничения родительских прав, сведения </w:t>
      </w:r>
      <w:r w:rsidR="00CD69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D690C">
        <w:rPr>
          <w:rFonts w:ascii="Times New Roman" w:hAnsi="Times New Roman" w:cs="Times New Roman"/>
          <w:sz w:val="28"/>
          <w:szCs w:val="28"/>
        </w:rPr>
        <w:t>об отобрании ребенка при непосредственной угрозе его жизни или здоровью – Социальный фонд России (государственная информационная система «Единая централизованная цифровая платформа в социальной сфере»).</w:t>
      </w:r>
    </w:p>
    <w:p w14:paraId="0AFE9291" w14:textId="2A671A59" w:rsidR="00DB10EC" w:rsidRPr="00CD690C" w:rsidRDefault="00DB10EC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eastAsia="Arial Unicode MS" w:hAnsi="Times New Roman" w:cs="Times New Roman"/>
          <w:sz w:val="28"/>
          <w:szCs w:val="28"/>
        </w:rPr>
        <w:t xml:space="preserve">2.6.10. </w:t>
      </w:r>
      <w:r w:rsidRPr="00CD690C">
        <w:rPr>
          <w:rFonts w:ascii="Times New Roman" w:hAnsi="Times New Roman" w:cs="Times New Roman"/>
          <w:sz w:val="28"/>
          <w:szCs w:val="28"/>
        </w:rPr>
        <w:t xml:space="preserve">Заявитель может по своей инициативе самостоятельно представить в </w:t>
      </w:r>
      <w:r w:rsidR="00FD1FB0" w:rsidRPr="00FD1FB0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CD690C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2.6.9 Административного регламента, для предоставления муниципальной услуги.</w:t>
      </w:r>
    </w:p>
    <w:p w14:paraId="365B3F31" w14:textId="2276D035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rFonts w:eastAsia="Arial Unicode MS"/>
          <w:sz w:val="28"/>
          <w:szCs w:val="28"/>
        </w:rPr>
        <w:t xml:space="preserve">2.6.11. </w:t>
      </w:r>
      <w:r w:rsidRPr="00CD690C">
        <w:rPr>
          <w:sz w:val="28"/>
          <w:szCs w:val="28"/>
        </w:rPr>
        <w:t xml:space="preserve">Непредставление заявителем документов, указанных в пункте 2.6.9 Административного регламента, не является основанием для отказа </w:t>
      </w:r>
      <w:r w:rsidR="00CD690C">
        <w:rPr>
          <w:sz w:val="28"/>
          <w:szCs w:val="28"/>
        </w:rPr>
        <w:t xml:space="preserve">                      </w:t>
      </w:r>
      <w:r w:rsidRPr="00CD690C">
        <w:rPr>
          <w:sz w:val="28"/>
          <w:szCs w:val="28"/>
        </w:rPr>
        <w:t>в предо</w:t>
      </w:r>
      <w:r w:rsidR="00FD1FB0">
        <w:rPr>
          <w:sz w:val="28"/>
          <w:szCs w:val="28"/>
        </w:rPr>
        <w:t>ставлении муниципальной услуги.</w:t>
      </w:r>
    </w:p>
    <w:p w14:paraId="0B82FE6F" w14:textId="16577517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 xml:space="preserve">2.6.12. </w:t>
      </w:r>
      <w:r w:rsidR="00FD1FB0" w:rsidRPr="00931FC8">
        <w:rPr>
          <w:sz w:val="28"/>
          <w:szCs w:val="28"/>
        </w:rPr>
        <w:t>МКУ «ЦПМСП ФТ «Сириус»</w:t>
      </w:r>
      <w:r w:rsidRPr="00CD690C">
        <w:rPr>
          <w:sz w:val="28"/>
          <w:szCs w:val="28"/>
        </w:rPr>
        <w:t xml:space="preserve"> не вправе требовать от заявителя (представителя заявителя):</w:t>
      </w:r>
    </w:p>
    <w:p w14:paraId="3B678D90" w14:textId="77777777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EAEB1B8" w14:textId="56D32FA2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 xml:space="preserve">2) представления документов и информации, которые в соответствии </w:t>
      </w:r>
      <w:r w:rsidR="00CD690C">
        <w:rPr>
          <w:sz w:val="28"/>
          <w:szCs w:val="28"/>
        </w:rPr>
        <w:t xml:space="preserve">                    </w:t>
      </w:r>
      <w:r w:rsidRPr="00CD690C">
        <w:rPr>
          <w:sz w:val="28"/>
          <w:szCs w:val="28"/>
        </w:rPr>
        <w:t xml:space="preserve">с действующим законодательством находятся в распоряжении </w:t>
      </w:r>
      <w:r w:rsidR="00FD1FB0" w:rsidRPr="00931FC8">
        <w:rPr>
          <w:sz w:val="28"/>
          <w:szCs w:val="28"/>
        </w:rPr>
        <w:t>МКУ «ЦПМСП ФТ «Сириус»</w:t>
      </w:r>
      <w:r w:rsidRPr="00CD690C">
        <w:rPr>
          <w:sz w:val="28"/>
          <w:szCs w:val="28"/>
        </w:rPr>
        <w:t xml:space="preserve">, иных государственных органов, органов местного самоуправления и (или) подведомственных государственным органам </w:t>
      </w:r>
      <w:r w:rsidR="00CD690C">
        <w:rPr>
          <w:sz w:val="28"/>
          <w:szCs w:val="28"/>
        </w:rPr>
        <w:t xml:space="preserve">                                   </w:t>
      </w:r>
      <w:r w:rsidRPr="00CD690C">
        <w:rPr>
          <w:sz w:val="28"/>
          <w:szCs w:val="28"/>
        </w:rPr>
        <w:t xml:space="preserve">и органам местного самоуправления организаций, участвующих </w:t>
      </w:r>
      <w:r w:rsidR="00CD690C">
        <w:rPr>
          <w:sz w:val="28"/>
          <w:szCs w:val="28"/>
        </w:rPr>
        <w:t xml:space="preserve">                                         </w:t>
      </w:r>
      <w:r w:rsidRPr="00CD690C">
        <w:rPr>
          <w:sz w:val="28"/>
          <w:szCs w:val="28"/>
        </w:rPr>
        <w:t xml:space="preserve">в предоставлении муниципальной услуги, за исключением документов, указанных в части 6 статьи 7 Федерального закона от 27 июля 2010 года </w:t>
      </w:r>
      <w:r w:rsidR="00CD690C">
        <w:rPr>
          <w:sz w:val="28"/>
          <w:szCs w:val="28"/>
        </w:rPr>
        <w:t xml:space="preserve">               </w:t>
      </w:r>
      <w:r w:rsidRPr="00CD690C">
        <w:rPr>
          <w:sz w:val="28"/>
          <w:szCs w:val="28"/>
        </w:rPr>
        <w:t xml:space="preserve">№ 210-ФЗ «Об организации предоставления государственных </w:t>
      </w:r>
      <w:r w:rsidR="00CD690C">
        <w:rPr>
          <w:sz w:val="28"/>
          <w:szCs w:val="28"/>
        </w:rPr>
        <w:t xml:space="preserve">                                               </w:t>
      </w:r>
      <w:r w:rsidRPr="00CD690C">
        <w:rPr>
          <w:sz w:val="28"/>
          <w:szCs w:val="28"/>
        </w:rPr>
        <w:t>и муниципальных услуг»;</w:t>
      </w:r>
    </w:p>
    <w:p w14:paraId="5EE4A29A" w14:textId="4BB1CC08" w:rsidR="00DB10EC" w:rsidRPr="00CD690C" w:rsidRDefault="00DB10E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</w:t>
      </w:r>
      <w:r w:rsidR="00CD690C">
        <w:rPr>
          <w:sz w:val="28"/>
          <w:szCs w:val="28"/>
        </w:rPr>
        <w:t xml:space="preserve">                        </w:t>
      </w:r>
      <w:r w:rsidRPr="00CD690C">
        <w:rPr>
          <w:sz w:val="28"/>
          <w:szCs w:val="28"/>
        </w:rPr>
        <w:t>и муниципальных услуг»;</w:t>
      </w:r>
    </w:p>
    <w:p w14:paraId="0D83634E" w14:textId="417293A8" w:rsidR="00DB10EC" w:rsidRPr="00CD690C" w:rsidRDefault="00DB10EC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</w:t>
      </w:r>
      <w:r w:rsidR="00CD690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CD690C">
        <w:rPr>
          <w:rFonts w:ascii="Times New Roman" w:hAnsi="Times New Roman" w:cs="Times New Roman"/>
          <w:sz w:val="28"/>
          <w:szCs w:val="28"/>
        </w:rPr>
        <w:t xml:space="preserve">   </w:t>
      </w:r>
      <w:r w:rsidRPr="00CD690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D690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</w:p>
    <w:p w14:paraId="63FEB314" w14:textId="6436569E" w:rsidR="00DB10EC" w:rsidRPr="00CD690C" w:rsidRDefault="00AD5EFD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2</w:t>
      </w:r>
      <w:r w:rsidR="00FD1FB0">
        <w:rPr>
          <w:rFonts w:ascii="Times New Roman" w:hAnsi="Times New Roman" w:cs="Times New Roman"/>
          <w:sz w:val="28"/>
          <w:szCs w:val="28"/>
        </w:rPr>
        <w:t>.8</w:t>
      </w:r>
      <w:r w:rsidR="00DB10EC" w:rsidRPr="00CD690C">
        <w:rPr>
          <w:rFonts w:ascii="Times New Roman" w:hAnsi="Times New Roman" w:cs="Times New Roman"/>
          <w:sz w:val="28"/>
          <w:szCs w:val="28"/>
        </w:rPr>
        <w:t xml:space="preserve">. Пункт 2.6.13 </w:t>
      </w:r>
      <w:r w:rsidRPr="00CD690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B10EC" w:rsidRPr="00CD690C">
        <w:rPr>
          <w:rFonts w:ascii="Times New Roman" w:hAnsi="Times New Roman" w:cs="Times New Roman"/>
          <w:sz w:val="28"/>
          <w:szCs w:val="28"/>
        </w:rPr>
        <w:t>;</w:t>
      </w:r>
    </w:p>
    <w:p w14:paraId="7AE94B03" w14:textId="49191941" w:rsidR="001331D2" w:rsidRPr="00CD690C" w:rsidRDefault="00CD690C" w:rsidP="00CD690C">
      <w:pPr>
        <w:spacing w:line="252" w:lineRule="auto"/>
        <w:ind w:right="3" w:firstLine="709"/>
        <w:jc w:val="both"/>
        <w:rPr>
          <w:sz w:val="28"/>
          <w:szCs w:val="28"/>
        </w:rPr>
      </w:pPr>
      <w:r w:rsidRPr="00CD690C">
        <w:rPr>
          <w:bCs/>
          <w:sz w:val="28"/>
          <w:szCs w:val="28"/>
        </w:rPr>
        <w:t>2</w:t>
      </w:r>
      <w:r w:rsidR="00FD1FB0">
        <w:rPr>
          <w:bCs/>
          <w:sz w:val="28"/>
          <w:szCs w:val="28"/>
        </w:rPr>
        <w:t>.9</w:t>
      </w:r>
      <w:r w:rsidR="00DB10EC" w:rsidRPr="00CD690C">
        <w:rPr>
          <w:bCs/>
          <w:sz w:val="28"/>
          <w:szCs w:val="28"/>
        </w:rPr>
        <w:t xml:space="preserve">. </w:t>
      </w:r>
      <w:r w:rsidR="001331D2" w:rsidRPr="00CD690C">
        <w:rPr>
          <w:sz w:val="28"/>
          <w:szCs w:val="28"/>
        </w:rPr>
        <w:t xml:space="preserve">Подпункт 5 пункта 2.8.2 </w:t>
      </w:r>
      <w:r w:rsidR="00AD5EFD" w:rsidRPr="00CD690C">
        <w:rPr>
          <w:sz w:val="28"/>
          <w:szCs w:val="28"/>
        </w:rPr>
        <w:t>признать утратившим силу</w:t>
      </w:r>
      <w:r w:rsidR="001331D2" w:rsidRPr="00CD690C">
        <w:rPr>
          <w:sz w:val="28"/>
          <w:szCs w:val="28"/>
        </w:rPr>
        <w:t xml:space="preserve">; </w:t>
      </w:r>
    </w:p>
    <w:p w14:paraId="5139F3C9" w14:textId="23FAC55B" w:rsidR="001331D2" w:rsidRPr="00CD690C" w:rsidRDefault="00CD690C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FD1FB0">
        <w:rPr>
          <w:rFonts w:ascii="Times New Roman" w:hAnsi="Times New Roman" w:cs="Times New Roman"/>
          <w:bCs/>
          <w:sz w:val="28"/>
          <w:szCs w:val="28"/>
        </w:rPr>
        <w:t>.10</w:t>
      </w:r>
      <w:r w:rsidR="001331D2" w:rsidRPr="00CD690C">
        <w:rPr>
          <w:rFonts w:ascii="Times New Roman" w:hAnsi="Times New Roman" w:cs="Times New Roman"/>
          <w:bCs/>
          <w:sz w:val="28"/>
          <w:szCs w:val="28"/>
        </w:rPr>
        <w:t>. </w:t>
      </w:r>
      <w:r w:rsidR="001331D2" w:rsidRPr="00CD690C">
        <w:rPr>
          <w:rFonts w:ascii="Times New Roman" w:hAnsi="Times New Roman" w:cs="Times New Roman"/>
          <w:sz w:val="28"/>
          <w:szCs w:val="28"/>
        </w:rPr>
        <w:t>В подпункте 2 пункта 3.1.1 слова «в пункте 2.6.10 Административного регламента» заменить словами в пункте 2.6.9 Административного регламента»;</w:t>
      </w:r>
    </w:p>
    <w:p w14:paraId="54395D77" w14:textId="77777777" w:rsidR="00FD1FB0" w:rsidRDefault="00CD690C" w:rsidP="00FD1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bCs/>
          <w:sz w:val="28"/>
          <w:szCs w:val="28"/>
        </w:rPr>
        <w:t>2</w:t>
      </w:r>
      <w:r w:rsidR="00FD1FB0">
        <w:rPr>
          <w:rFonts w:ascii="Times New Roman" w:hAnsi="Times New Roman" w:cs="Times New Roman"/>
          <w:bCs/>
          <w:sz w:val="28"/>
          <w:szCs w:val="28"/>
        </w:rPr>
        <w:t>.11</w:t>
      </w:r>
      <w:r w:rsidR="001331D2" w:rsidRPr="00CD690C">
        <w:rPr>
          <w:rFonts w:ascii="Times New Roman" w:hAnsi="Times New Roman" w:cs="Times New Roman"/>
          <w:bCs/>
          <w:sz w:val="28"/>
          <w:szCs w:val="28"/>
        </w:rPr>
        <w:t>. </w:t>
      </w:r>
      <w:r w:rsidR="00FD1FB0">
        <w:rPr>
          <w:rFonts w:ascii="Times New Roman" w:hAnsi="Times New Roman" w:cs="Times New Roman"/>
          <w:sz w:val="28"/>
          <w:szCs w:val="28"/>
        </w:rPr>
        <w:t>В пункте 3.2.2:</w:t>
      </w:r>
    </w:p>
    <w:p w14:paraId="37C37047" w14:textId="77777777" w:rsidR="00FD1FB0" w:rsidRDefault="00FD1FB0" w:rsidP="00FD1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абзаце первом </w:t>
      </w:r>
      <w:r w:rsidRPr="00C56544">
        <w:rPr>
          <w:rFonts w:ascii="Times New Roman" w:hAnsi="Times New Roman" w:cs="Times New Roman"/>
          <w:sz w:val="28"/>
          <w:szCs w:val="28"/>
        </w:rPr>
        <w:t xml:space="preserve">слова «в пункте 2.6.10 Административного регламента»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6544">
        <w:rPr>
          <w:rFonts w:ascii="Times New Roman" w:hAnsi="Times New Roman" w:cs="Times New Roman"/>
          <w:sz w:val="28"/>
          <w:szCs w:val="28"/>
        </w:rPr>
        <w:t>в пункте 2.6.9 Административного регламента»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B729A9" w14:textId="77777777" w:rsidR="00FD1FB0" w:rsidRDefault="00FD1FB0" w:rsidP="00FD1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абзац второй изложить в следующей редакции:</w:t>
      </w:r>
    </w:p>
    <w:p w14:paraId="10C61862" w14:textId="77777777" w:rsidR="00FD1FB0" w:rsidRDefault="00FD1FB0" w:rsidP="00FD1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0B9">
        <w:rPr>
          <w:rFonts w:ascii="Times New Roman" w:hAnsi="Times New Roman" w:cs="Times New Roman"/>
          <w:sz w:val="28"/>
          <w:szCs w:val="28"/>
        </w:rPr>
        <w:t xml:space="preserve">«Должностное лицо МКУ «ЦПМСП ФТ «Сириус» </w:t>
      </w:r>
      <w:r>
        <w:rPr>
          <w:rFonts w:ascii="Times New Roman" w:hAnsi="Times New Roman" w:cs="Times New Roman"/>
          <w:sz w:val="28"/>
          <w:szCs w:val="28"/>
        </w:rPr>
        <w:t>запрашивает в течение 2</w:t>
      </w:r>
      <w:r w:rsidRPr="00F820B9">
        <w:rPr>
          <w:rFonts w:ascii="Times New Roman" w:hAnsi="Times New Roman" w:cs="Times New Roman"/>
          <w:sz w:val="28"/>
          <w:szCs w:val="28"/>
        </w:rPr>
        <w:t xml:space="preserve"> рабочих дней с даты приема (регистрации) заявления документы (сведения), указанные в пункте 2.6.9 Административного регламента, в рамках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097AD85" w14:textId="1AA20EDE" w:rsidR="001331D2" w:rsidRPr="00CD690C" w:rsidRDefault="00FD1FB0" w:rsidP="00FD1FB0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абзаце четвертом</w:t>
      </w:r>
      <w:r w:rsidRPr="00C56544">
        <w:rPr>
          <w:rFonts w:ascii="Times New Roman" w:hAnsi="Times New Roman" w:cs="Times New Roman"/>
          <w:sz w:val="28"/>
          <w:szCs w:val="28"/>
        </w:rPr>
        <w:t xml:space="preserve"> слова «в пункте 2.6.10 Административного регламента»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6544">
        <w:rPr>
          <w:rFonts w:ascii="Times New Roman" w:hAnsi="Times New Roman" w:cs="Times New Roman"/>
          <w:sz w:val="28"/>
          <w:szCs w:val="28"/>
        </w:rPr>
        <w:t>в пункте 2.6.9 Административного регламента»;</w:t>
      </w:r>
    </w:p>
    <w:p w14:paraId="62C578E9" w14:textId="63E1E0BC" w:rsidR="00DB10EC" w:rsidRPr="00CD690C" w:rsidRDefault="00CD690C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bCs/>
          <w:sz w:val="28"/>
          <w:szCs w:val="28"/>
        </w:rPr>
        <w:t>2</w:t>
      </w:r>
      <w:r w:rsidR="00FD1FB0">
        <w:rPr>
          <w:rFonts w:ascii="Times New Roman" w:hAnsi="Times New Roman" w:cs="Times New Roman"/>
          <w:bCs/>
          <w:sz w:val="28"/>
          <w:szCs w:val="28"/>
        </w:rPr>
        <w:t>.12</w:t>
      </w:r>
      <w:r w:rsidR="001331D2" w:rsidRPr="00CD6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331D2" w:rsidRPr="00CD690C">
        <w:rPr>
          <w:rFonts w:ascii="Times New Roman" w:hAnsi="Times New Roman" w:cs="Times New Roman"/>
          <w:sz w:val="28"/>
          <w:szCs w:val="28"/>
        </w:rPr>
        <w:t>Пункт 3.2.5 изложить в следующей редакции:</w:t>
      </w:r>
    </w:p>
    <w:p w14:paraId="11F77978" w14:textId="325FD342" w:rsidR="001331D2" w:rsidRPr="00CD690C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«3.2.5. Организация выплаты ежемесячной денежной выплаты.</w:t>
      </w:r>
    </w:p>
    <w:p w14:paraId="5DFBB347" w14:textId="7FC02707" w:rsidR="001331D2" w:rsidRPr="00CD690C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 xml:space="preserve">Выплата ежемесячной денежной выплаты осуществляется </w:t>
      </w:r>
      <w:r w:rsidR="00FD1FB0" w:rsidRPr="00F820B9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CD690C">
        <w:rPr>
          <w:rFonts w:ascii="Times New Roman" w:hAnsi="Times New Roman" w:cs="Times New Roman"/>
          <w:sz w:val="28"/>
          <w:szCs w:val="28"/>
        </w:rPr>
        <w:t xml:space="preserve"> по выбору заявителя через кредитную организацию либо через отделение федеральной почтовой связи по месту жительства заявителя</w:t>
      </w:r>
    </w:p>
    <w:p w14:paraId="5BB878D1" w14:textId="28AAB710" w:rsidR="001331D2" w:rsidRPr="00CD690C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 xml:space="preserve">Выплата ежемесячной денежной выплаты производится </w:t>
      </w:r>
      <w:proofErr w:type="gramStart"/>
      <w:r w:rsidRPr="00CD690C">
        <w:rPr>
          <w:rFonts w:ascii="Times New Roman" w:hAnsi="Times New Roman" w:cs="Times New Roman"/>
          <w:sz w:val="28"/>
          <w:szCs w:val="28"/>
        </w:rPr>
        <w:t>не позднее последнего числа месяца</w:t>
      </w:r>
      <w:proofErr w:type="gramEnd"/>
      <w:r w:rsidRPr="00CD690C">
        <w:rPr>
          <w:rFonts w:ascii="Times New Roman" w:hAnsi="Times New Roman" w:cs="Times New Roman"/>
          <w:sz w:val="28"/>
          <w:szCs w:val="28"/>
        </w:rPr>
        <w:t xml:space="preserve"> следующего за месяцем, в котором принято решение о назначении ежемесячной денежной выплаты. Последующие выплаты осуществляются ежемесячно.»;</w:t>
      </w:r>
    </w:p>
    <w:p w14:paraId="45CE00AC" w14:textId="341CA717" w:rsidR="001331D2" w:rsidRPr="00CD690C" w:rsidRDefault="00CD690C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bCs/>
          <w:sz w:val="28"/>
          <w:szCs w:val="28"/>
        </w:rPr>
        <w:t>2</w:t>
      </w:r>
      <w:r w:rsidR="00FD1FB0">
        <w:rPr>
          <w:rFonts w:ascii="Times New Roman" w:hAnsi="Times New Roman" w:cs="Times New Roman"/>
          <w:bCs/>
          <w:sz w:val="28"/>
          <w:szCs w:val="28"/>
        </w:rPr>
        <w:t>.13</w:t>
      </w:r>
      <w:r w:rsidR="001331D2" w:rsidRPr="00CD6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331D2" w:rsidRPr="00CD690C">
        <w:rPr>
          <w:rFonts w:ascii="Times New Roman" w:hAnsi="Times New Roman" w:cs="Times New Roman"/>
          <w:sz w:val="28"/>
          <w:szCs w:val="28"/>
        </w:rPr>
        <w:t>Пункт 6.2.1 изложить в следующей редакции:</w:t>
      </w:r>
    </w:p>
    <w:p w14:paraId="0AFCB05D" w14:textId="77777777" w:rsidR="001331D2" w:rsidRPr="00CD690C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«6.2.1. Запись на прием в МФЦ для подачи запроса о предоставлении муниципальной услуги.</w:t>
      </w:r>
    </w:p>
    <w:p w14:paraId="1B068627" w14:textId="77777777" w:rsidR="001331D2" w:rsidRPr="00CD690C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 в МФЦ.</w:t>
      </w:r>
    </w:p>
    <w:p w14:paraId="645539A4" w14:textId="77777777" w:rsidR="001331D2" w:rsidRPr="00CD690C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на портал МФЦ с целью получения муниципальной услуги по предварительной записи.</w:t>
      </w:r>
    </w:p>
    <w:p w14:paraId="3491409D" w14:textId="77777777" w:rsidR="001331D2" w:rsidRPr="00CD690C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Запись на прием проводится посредством портала МФЦ.</w:t>
      </w:r>
    </w:p>
    <w:p w14:paraId="4368A06D" w14:textId="77777777" w:rsidR="001331D2" w:rsidRPr="00CD690C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1FDF43D3" w14:textId="3D53BDD6" w:rsidR="001331D2" w:rsidRPr="00CD690C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 xml:space="preserve">МФЦ не вправе требовать от заявителя совершения иных действий, кроме прохождения идентификации и аутентификации в соответствии </w:t>
      </w:r>
      <w:r w:rsidR="00CD690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D690C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5339C167" w14:textId="77777777" w:rsidR="001331D2" w:rsidRPr="00CD690C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lastRenderedPageBreak/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14:paraId="69BD7EC2" w14:textId="77777777" w:rsidR="001331D2" w:rsidRPr="00CD690C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с использованием средств портала МФЦ уведомления о записи на прием в МФЦ на данных порталах.</w:t>
      </w:r>
    </w:p>
    <w:p w14:paraId="25B4B95C" w14:textId="795323C9" w:rsidR="001331D2" w:rsidRDefault="001331D2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МФЦ.»;</w:t>
      </w:r>
    </w:p>
    <w:p w14:paraId="590231D5" w14:textId="77777777" w:rsidR="00FD1FB0" w:rsidRDefault="00FD1FB0" w:rsidP="00FD1FB0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>
        <w:rPr>
          <w:rFonts w:ascii="Times New Roman" w:hAnsi="Times New Roman" w:cs="Times New Roman"/>
          <w:sz w:val="28"/>
          <w:szCs w:val="28"/>
        </w:rPr>
        <w:t>Абзац третий пункта 6.2.3 изложить в следующей редакции:</w:t>
      </w:r>
    </w:p>
    <w:p w14:paraId="0590CE6F" w14:textId="4DDF4247" w:rsidR="00FD1FB0" w:rsidRPr="00CD690C" w:rsidRDefault="00FD1FB0" w:rsidP="00FD1FB0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B2E">
        <w:rPr>
          <w:rFonts w:ascii="Times New Roman" w:hAnsi="Times New Roman" w:cs="Times New Roman"/>
          <w:sz w:val="28"/>
          <w:szCs w:val="28"/>
        </w:rPr>
        <w:t>«Прием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услуг», а также с условиями соглашения о взаимодействии МФЦ и Администрации.»;</w:t>
      </w:r>
    </w:p>
    <w:p w14:paraId="383DAEBD" w14:textId="6D8F836F" w:rsidR="001331D2" w:rsidRPr="00CD690C" w:rsidRDefault="00950A47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FD1FB0">
        <w:rPr>
          <w:rFonts w:ascii="Times New Roman" w:hAnsi="Times New Roman" w:cs="Times New Roman"/>
          <w:bCs/>
          <w:sz w:val="28"/>
          <w:szCs w:val="28"/>
        </w:rPr>
        <w:t>5</w:t>
      </w:r>
      <w:r w:rsidR="001331D2" w:rsidRPr="00CD6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331D2" w:rsidRPr="00CD690C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CD690C" w:rsidRPr="00CD69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Административному регламенту изложить </w:t>
      </w:r>
      <w:r w:rsidR="00CD69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</w:t>
      </w:r>
      <w:r w:rsidR="00CD690C" w:rsidRPr="00CD69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редакции согласно </w:t>
      </w:r>
      <w:proofErr w:type="gramStart"/>
      <w:r w:rsidR="00CD690C" w:rsidRPr="00CD690C">
        <w:rPr>
          <w:rFonts w:ascii="Times New Roman" w:hAnsi="Times New Roman" w:cs="Times New Roman"/>
          <w:bCs/>
          <w:color w:val="000000"/>
          <w:sz w:val="28"/>
          <w:szCs w:val="28"/>
        </w:rPr>
        <w:t>приложению</w:t>
      </w:r>
      <w:proofErr w:type="gramEnd"/>
      <w:r w:rsidR="00CD690C" w:rsidRPr="00CD69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настоящему постановлению</w:t>
      </w:r>
      <w:r w:rsidR="001331D2" w:rsidRPr="00CD690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D113B3" w14:textId="00830CA6" w:rsidR="001331D2" w:rsidRPr="00CD690C" w:rsidRDefault="00FD1FB0" w:rsidP="00CD690C">
      <w:pPr>
        <w:pStyle w:val="ConsPlusNormal"/>
        <w:spacing w:line="252" w:lineRule="auto"/>
        <w:ind w:right="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2.16.</w:t>
      </w:r>
      <w:r w:rsidR="00F364C5" w:rsidRPr="00CD690C">
        <w:rPr>
          <w:rFonts w:ascii="Times New Roman" w:hAnsi="Times New Roman" w:cs="Times New Roman"/>
          <w:bCs/>
          <w:sz w:val="28"/>
          <w:szCs w:val="28"/>
        </w:rPr>
        <w:t xml:space="preserve"> В приложениях № 2 и 3 </w:t>
      </w:r>
      <w:r w:rsidR="00F364C5" w:rsidRPr="00CD690C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F364C5" w:rsidRPr="00CD690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слова «Угловой штамп государственной или муниципальной медицинской организации, индекс, адрес, контактный телефон, дата выдачи и номер заключения» заменить словами «</w:t>
      </w:r>
      <w:r w:rsidR="00F364C5" w:rsidRPr="00CD690C">
        <w:rPr>
          <w:rFonts w:ascii="Times New Roman" w:hAnsi="Times New Roman" w:cs="Times New Roman"/>
          <w:color w:val="000000"/>
          <w:sz w:val="28"/>
          <w:szCs w:val="28"/>
        </w:rPr>
        <w:t>Угловой штамп медицинской организации государственной системы здравоохранения, индекс, адрес, контактный телефон, дата выдачи и номер заключения</w:t>
      </w:r>
      <w:r w:rsidR="00F364C5" w:rsidRPr="00CD690C">
        <w:rPr>
          <w:rFonts w:ascii="Times New Roman" w:hAnsi="Times New Roman" w:cs="Times New Roman"/>
          <w:color w:val="000000"/>
          <w:spacing w:val="-4"/>
          <w:sz w:val="28"/>
          <w:szCs w:val="28"/>
        </w:rPr>
        <w:t>».</w:t>
      </w:r>
    </w:p>
    <w:p w14:paraId="0BE6E35D" w14:textId="583B2454" w:rsidR="00BF7384" w:rsidRPr="00CD690C" w:rsidRDefault="009D55A2" w:rsidP="00CD69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3</w:t>
      </w:r>
      <w:r w:rsidR="00BF7384" w:rsidRPr="00CD690C">
        <w:rPr>
          <w:rFonts w:ascii="Times New Roman" w:hAnsi="Times New Roman" w:cs="Times New Roman"/>
          <w:sz w:val="28"/>
          <w:szCs w:val="28"/>
        </w:rPr>
        <w:t>. Опубликовать настоящее постановление в сетевом издании sirius-ft.ru.</w:t>
      </w:r>
    </w:p>
    <w:p w14:paraId="0E896DB5" w14:textId="607AA50A" w:rsidR="00BF7384" w:rsidRPr="00CD690C" w:rsidRDefault="009D55A2" w:rsidP="00CD690C">
      <w:pPr>
        <w:pStyle w:val="ConsPlusNormal"/>
        <w:widowControl w:val="0"/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90C">
        <w:rPr>
          <w:rFonts w:ascii="Times New Roman" w:hAnsi="Times New Roman" w:cs="Times New Roman"/>
          <w:bCs/>
          <w:sz w:val="28"/>
          <w:szCs w:val="28"/>
        </w:rPr>
        <w:t>4</w:t>
      </w:r>
      <w:r w:rsidR="00BF7384" w:rsidRPr="00CD690C">
        <w:rPr>
          <w:rFonts w:ascii="Times New Roman" w:hAnsi="Times New Roman" w:cs="Times New Roman"/>
          <w:bCs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14:paraId="5C1A6419" w14:textId="26BE0BC4" w:rsidR="00CD690C" w:rsidRPr="00CD690C" w:rsidRDefault="00CD690C" w:rsidP="00CD690C">
      <w:pPr>
        <w:pStyle w:val="ConsPlusNormal"/>
        <w:widowControl w:val="0"/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D61FFD" w14:textId="77777777" w:rsidR="00CD690C" w:rsidRPr="00CD690C" w:rsidRDefault="00CD690C" w:rsidP="00CD690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2409"/>
      </w:tblGrid>
      <w:tr w:rsidR="002A5286" w:rsidRPr="00CD690C" w14:paraId="77D9ACB1" w14:textId="77777777" w:rsidTr="00CD6C21">
        <w:trPr>
          <w:trHeight w:val="223"/>
        </w:trPr>
        <w:tc>
          <w:tcPr>
            <w:tcW w:w="4962" w:type="dxa"/>
          </w:tcPr>
          <w:bookmarkEnd w:id="0"/>
          <w:p w14:paraId="5136A7ED" w14:textId="335F3DB2" w:rsidR="002A5286" w:rsidRPr="00CD690C" w:rsidRDefault="002A5286" w:rsidP="00CD690C">
            <w:pPr>
              <w:rPr>
                <w:rFonts w:eastAsia="Calibri"/>
                <w:b/>
                <w:sz w:val="28"/>
                <w:szCs w:val="28"/>
              </w:rPr>
            </w:pPr>
            <w:r w:rsidRPr="00CD690C">
              <w:rPr>
                <w:rFonts w:eastAsia="Calibri"/>
                <w:b/>
                <w:sz w:val="28"/>
                <w:szCs w:val="28"/>
              </w:rPr>
              <w:t>Глава администрации</w:t>
            </w:r>
          </w:p>
          <w:p w14:paraId="38D50BDC" w14:textId="77777777" w:rsidR="002A5286" w:rsidRPr="00CD690C" w:rsidRDefault="002A5286" w:rsidP="00CD690C">
            <w:pPr>
              <w:suppressAutoHyphens/>
              <w:overflowPunct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D690C">
              <w:rPr>
                <w:rFonts w:eastAsia="Calibri"/>
                <w:b/>
                <w:sz w:val="28"/>
                <w:szCs w:val="28"/>
              </w:rPr>
              <w:t>федеральной территории «Сириус»</w:t>
            </w:r>
          </w:p>
        </w:tc>
        <w:tc>
          <w:tcPr>
            <w:tcW w:w="2268" w:type="dxa"/>
          </w:tcPr>
          <w:p w14:paraId="6034CBD0" w14:textId="77777777" w:rsidR="002A5286" w:rsidRPr="00CD690C" w:rsidRDefault="002A5286" w:rsidP="00CD690C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9CCFBF3" w14:textId="77777777" w:rsidR="005C0C26" w:rsidRPr="00CD690C" w:rsidRDefault="000F059A" w:rsidP="00CD690C">
            <w:pPr>
              <w:ind w:right="-114"/>
              <w:rPr>
                <w:b/>
                <w:bCs/>
                <w:sz w:val="28"/>
                <w:szCs w:val="28"/>
              </w:rPr>
            </w:pPr>
            <w:r w:rsidRPr="00CD690C">
              <w:rPr>
                <w:b/>
                <w:bCs/>
                <w:sz w:val="28"/>
                <w:szCs w:val="28"/>
              </w:rPr>
              <w:t xml:space="preserve">  </w:t>
            </w:r>
            <w:r w:rsidR="002A5286" w:rsidRPr="00CD690C">
              <w:rPr>
                <w:b/>
                <w:bCs/>
                <w:sz w:val="28"/>
                <w:szCs w:val="28"/>
              </w:rPr>
              <w:t xml:space="preserve"> </w:t>
            </w:r>
            <w:r w:rsidR="00B075EA" w:rsidRPr="00CD690C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559FA06" w14:textId="6C754460" w:rsidR="002A5286" w:rsidRPr="00CD690C" w:rsidRDefault="002A5286" w:rsidP="00CD690C">
            <w:pPr>
              <w:ind w:right="-114"/>
              <w:jc w:val="right"/>
              <w:rPr>
                <w:b/>
                <w:sz w:val="28"/>
                <w:szCs w:val="28"/>
              </w:rPr>
            </w:pPr>
            <w:r w:rsidRPr="00CD690C">
              <w:rPr>
                <w:b/>
                <w:bCs/>
                <w:sz w:val="28"/>
                <w:szCs w:val="28"/>
              </w:rPr>
              <w:t>Д.С.</w:t>
            </w:r>
            <w:r w:rsidR="000F059A" w:rsidRPr="00CD690C">
              <w:rPr>
                <w:b/>
                <w:bCs/>
                <w:sz w:val="28"/>
                <w:szCs w:val="28"/>
              </w:rPr>
              <w:t> </w:t>
            </w:r>
            <w:proofErr w:type="spellStart"/>
            <w:r w:rsidRPr="00CD690C">
              <w:rPr>
                <w:b/>
                <w:bCs/>
                <w:sz w:val="28"/>
                <w:szCs w:val="28"/>
              </w:rPr>
              <w:t>Плишкин</w:t>
            </w:r>
            <w:proofErr w:type="spellEnd"/>
          </w:p>
        </w:tc>
      </w:tr>
    </w:tbl>
    <w:p w14:paraId="7568F6B9" w14:textId="77777777" w:rsidR="005C0C26" w:rsidRPr="00CD690C" w:rsidRDefault="005C0C26" w:rsidP="00CD690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5C0C26" w:rsidRPr="00CD690C" w:rsidSect="00CD690C">
          <w:headerReference w:type="default" r:id="rId8"/>
          <w:type w:val="continuous"/>
          <w:pgSz w:w="11910" w:h="16840"/>
          <w:pgMar w:top="1134" w:right="709" w:bottom="1134" w:left="1701" w:header="714" w:footer="0" w:gutter="0"/>
          <w:cols w:space="720"/>
          <w:titlePg/>
          <w:docGrid w:linePitch="299"/>
        </w:sectPr>
      </w:pPr>
    </w:p>
    <w:p w14:paraId="1371F338" w14:textId="77777777" w:rsidR="001331D2" w:rsidRPr="00CD690C" w:rsidRDefault="001331D2" w:rsidP="00CD690C">
      <w:pPr>
        <w:adjustRightInd w:val="0"/>
        <w:ind w:left="4820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lastRenderedPageBreak/>
        <w:t xml:space="preserve">ПРИЛОЖЕНИЕ </w:t>
      </w:r>
    </w:p>
    <w:p w14:paraId="158C565B" w14:textId="77777777" w:rsidR="001331D2" w:rsidRPr="00CD690C" w:rsidRDefault="001331D2" w:rsidP="00CD690C">
      <w:pPr>
        <w:adjustRightInd w:val="0"/>
        <w:ind w:left="4820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 xml:space="preserve">к постановлению </w:t>
      </w:r>
    </w:p>
    <w:p w14:paraId="43D99E93" w14:textId="77777777" w:rsidR="001331D2" w:rsidRPr="00CD690C" w:rsidRDefault="001331D2" w:rsidP="00CD690C">
      <w:pPr>
        <w:adjustRightInd w:val="0"/>
        <w:ind w:left="4820"/>
        <w:rPr>
          <w:bCs/>
          <w:color w:val="000000"/>
          <w:sz w:val="28"/>
          <w:szCs w:val="28"/>
        </w:rPr>
      </w:pPr>
      <w:r w:rsidRPr="00CD690C">
        <w:rPr>
          <w:bCs/>
          <w:color w:val="000000"/>
          <w:sz w:val="28"/>
          <w:szCs w:val="28"/>
        </w:rPr>
        <w:t xml:space="preserve">главы администрации </w:t>
      </w:r>
    </w:p>
    <w:p w14:paraId="0EA54C1D" w14:textId="77777777" w:rsidR="001331D2" w:rsidRPr="00CD690C" w:rsidRDefault="001331D2" w:rsidP="00CD690C">
      <w:pPr>
        <w:adjustRightInd w:val="0"/>
        <w:ind w:left="4820"/>
        <w:rPr>
          <w:bCs/>
          <w:color w:val="000000"/>
          <w:sz w:val="28"/>
          <w:szCs w:val="28"/>
        </w:rPr>
      </w:pPr>
      <w:r w:rsidRPr="00CD690C">
        <w:rPr>
          <w:bCs/>
          <w:color w:val="000000"/>
          <w:sz w:val="28"/>
          <w:szCs w:val="28"/>
        </w:rPr>
        <w:t>федеральной территории «Сириус»</w:t>
      </w:r>
    </w:p>
    <w:p w14:paraId="7665BEC9" w14:textId="77777777" w:rsidR="001331D2" w:rsidRPr="00CD690C" w:rsidRDefault="001331D2" w:rsidP="00CD690C">
      <w:pPr>
        <w:adjustRightInd w:val="0"/>
        <w:ind w:left="4820"/>
        <w:rPr>
          <w:bCs/>
          <w:color w:val="000000"/>
          <w:sz w:val="28"/>
          <w:szCs w:val="28"/>
        </w:rPr>
      </w:pPr>
      <w:r w:rsidRPr="00CD690C">
        <w:rPr>
          <w:bCs/>
          <w:color w:val="000000"/>
          <w:sz w:val="28"/>
          <w:szCs w:val="28"/>
        </w:rPr>
        <w:t>от ____________________ № ______</w:t>
      </w:r>
    </w:p>
    <w:p w14:paraId="2BBC08E0" w14:textId="77777777" w:rsidR="001331D2" w:rsidRPr="00CD690C" w:rsidRDefault="001331D2" w:rsidP="00CD690C">
      <w:pPr>
        <w:adjustRightInd w:val="0"/>
        <w:ind w:left="4536" w:firstLine="284"/>
        <w:rPr>
          <w:bCs/>
          <w:sz w:val="28"/>
          <w:szCs w:val="28"/>
          <w:lang w:eastAsia="ru-RU"/>
        </w:rPr>
      </w:pPr>
    </w:p>
    <w:p w14:paraId="522F4E90" w14:textId="4AFDA671" w:rsidR="009D41A2" w:rsidRPr="00CD690C" w:rsidRDefault="00CD690C" w:rsidP="00CD690C">
      <w:pPr>
        <w:adjustRightInd w:val="0"/>
        <w:ind w:left="4536" w:firstLine="284"/>
        <w:rPr>
          <w:bCs/>
          <w:sz w:val="28"/>
          <w:szCs w:val="28"/>
          <w:lang w:eastAsia="ru-RU"/>
        </w:rPr>
      </w:pPr>
      <w:r w:rsidRPr="00CD690C">
        <w:rPr>
          <w:bCs/>
          <w:sz w:val="28"/>
          <w:szCs w:val="28"/>
          <w:lang w:eastAsia="ru-RU"/>
        </w:rPr>
        <w:t>«</w:t>
      </w:r>
      <w:r w:rsidR="009D41A2" w:rsidRPr="00CD690C">
        <w:rPr>
          <w:bCs/>
          <w:sz w:val="28"/>
          <w:szCs w:val="28"/>
          <w:lang w:eastAsia="ru-RU"/>
        </w:rPr>
        <w:t>ПРИЛОЖЕНИЕ</w:t>
      </w:r>
      <w:r w:rsidR="00261092" w:rsidRPr="00CD690C">
        <w:rPr>
          <w:bCs/>
          <w:sz w:val="28"/>
          <w:szCs w:val="28"/>
          <w:lang w:eastAsia="ru-RU"/>
        </w:rPr>
        <w:t xml:space="preserve"> № 1</w:t>
      </w:r>
    </w:p>
    <w:p w14:paraId="0D5DBE4C" w14:textId="77777777" w:rsidR="0053234D" w:rsidRPr="00CD690C" w:rsidRDefault="000A2F8D" w:rsidP="00CD690C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F76E6F1" w14:textId="77777777" w:rsidR="004C1EB7" w:rsidRPr="00CD690C" w:rsidRDefault="00CB0294" w:rsidP="00CD690C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предоставления</w:t>
      </w:r>
      <w:r w:rsidR="004C1EB7" w:rsidRPr="00CD690C">
        <w:rPr>
          <w:rFonts w:ascii="Times New Roman" w:hAnsi="Times New Roman" w:cs="Times New Roman"/>
          <w:sz w:val="28"/>
          <w:szCs w:val="28"/>
        </w:rPr>
        <w:t xml:space="preserve"> </w:t>
      </w:r>
      <w:r w:rsidRPr="00CD690C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2EB25A96" w14:textId="071D05DF" w:rsidR="004C1EB7" w:rsidRPr="00CD690C" w:rsidRDefault="00CB0294" w:rsidP="00CD690C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CD690C">
        <w:rPr>
          <w:rFonts w:ascii="Times New Roman" w:hAnsi="Times New Roman" w:cs="Times New Roman"/>
          <w:sz w:val="28"/>
          <w:szCs w:val="28"/>
        </w:rPr>
        <w:t>услуги по п</w:t>
      </w:r>
      <w:r w:rsidRPr="00CD690C">
        <w:rPr>
          <w:rFonts w:ascii="Times New Roman" w:eastAsia="Times New Roman" w:hAnsi="Times New Roman" w:cs="Times New Roman"/>
          <w:sz w:val="28"/>
          <w:szCs w:val="28"/>
        </w:rPr>
        <w:t>редоставлени</w:t>
      </w:r>
      <w:r w:rsidRPr="00CD690C">
        <w:rPr>
          <w:rFonts w:ascii="Times New Roman" w:hAnsi="Times New Roman" w:cs="Times New Roman"/>
          <w:sz w:val="28"/>
          <w:szCs w:val="28"/>
        </w:rPr>
        <w:t>ю</w:t>
      </w:r>
    </w:p>
    <w:p w14:paraId="29CE5225" w14:textId="77777777" w:rsidR="00460CFB" w:rsidRPr="00CD690C" w:rsidRDefault="00460CFB" w:rsidP="00CD690C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CD690C">
        <w:rPr>
          <w:rFonts w:ascii="Times New Roman" w:eastAsia="Times New Roman" w:hAnsi="Times New Roman" w:cs="Times New Roman"/>
          <w:sz w:val="28"/>
          <w:szCs w:val="28"/>
        </w:rPr>
        <w:t>ежемесячной денежной выплаты для</w:t>
      </w:r>
    </w:p>
    <w:p w14:paraId="1F163D3C" w14:textId="77777777" w:rsidR="00460CFB" w:rsidRPr="00CD690C" w:rsidRDefault="00460CFB" w:rsidP="00CD690C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CD690C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CD690C">
        <w:rPr>
          <w:rFonts w:ascii="Times New Roman" w:hAnsi="Times New Roman" w:cs="Times New Roman"/>
          <w:sz w:val="28"/>
          <w:szCs w:val="28"/>
        </w:rPr>
        <w:t xml:space="preserve"> </w:t>
      </w:r>
      <w:r w:rsidRPr="00CD690C">
        <w:rPr>
          <w:rFonts w:ascii="Times New Roman" w:eastAsia="Times New Roman" w:hAnsi="Times New Roman" w:cs="Times New Roman"/>
          <w:sz w:val="28"/>
          <w:szCs w:val="28"/>
        </w:rPr>
        <w:t>специализированными</w:t>
      </w:r>
    </w:p>
    <w:p w14:paraId="5AF9DCE9" w14:textId="77777777" w:rsidR="00460CFB" w:rsidRPr="00CD690C" w:rsidRDefault="00460CFB" w:rsidP="00CD690C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CD690C">
        <w:rPr>
          <w:rFonts w:ascii="Times New Roman" w:eastAsia="Times New Roman" w:hAnsi="Times New Roman" w:cs="Times New Roman"/>
          <w:sz w:val="28"/>
          <w:szCs w:val="28"/>
        </w:rPr>
        <w:t>продуктами детского питания детей</w:t>
      </w:r>
    </w:p>
    <w:p w14:paraId="1C257A81" w14:textId="77777777" w:rsidR="00460CFB" w:rsidRPr="00CD690C" w:rsidRDefault="00460CFB" w:rsidP="00CD690C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CD690C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CD690C">
        <w:rPr>
          <w:rFonts w:ascii="Times New Roman" w:hAnsi="Times New Roman" w:cs="Times New Roman"/>
          <w:sz w:val="28"/>
          <w:szCs w:val="28"/>
        </w:rPr>
        <w:t xml:space="preserve"> </w:t>
      </w:r>
      <w:r w:rsidRPr="00CD690C">
        <w:rPr>
          <w:rFonts w:ascii="Times New Roman" w:eastAsia="Times New Roman" w:hAnsi="Times New Roman" w:cs="Times New Roman"/>
          <w:sz w:val="28"/>
          <w:szCs w:val="28"/>
        </w:rPr>
        <w:t>шести месяцев жизни,</w:t>
      </w:r>
    </w:p>
    <w:p w14:paraId="092F5991" w14:textId="77777777" w:rsidR="00460CFB" w:rsidRPr="00CD690C" w:rsidRDefault="00460CFB" w:rsidP="00CD690C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CD690C">
        <w:rPr>
          <w:rFonts w:ascii="Times New Roman" w:eastAsia="Times New Roman" w:hAnsi="Times New Roman" w:cs="Times New Roman"/>
          <w:sz w:val="28"/>
          <w:szCs w:val="28"/>
        </w:rPr>
        <w:t xml:space="preserve">родившихся не ранее </w:t>
      </w:r>
    </w:p>
    <w:p w14:paraId="431D4DF1" w14:textId="77777777" w:rsidR="00460CFB" w:rsidRPr="00CD690C" w:rsidRDefault="00460CFB" w:rsidP="00CD690C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CD690C">
        <w:rPr>
          <w:rFonts w:ascii="Times New Roman" w:eastAsia="Times New Roman" w:hAnsi="Times New Roman" w:cs="Times New Roman"/>
          <w:sz w:val="28"/>
          <w:szCs w:val="28"/>
        </w:rPr>
        <w:t>1 августа 2021года и</w:t>
      </w:r>
      <w:r w:rsidRPr="00CD690C">
        <w:rPr>
          <w:rFonts w:ascii="Times New Roman" w:hAnsi="Times New Roman" w:cs="Times New Roman"/>
          <w:sz w:val="28"/>
          <w:szCs w:val="28"/>
        </w:rPr>
        <w:t xml:space="preserve"> </w:t>
      </w:r>
      <w:r w:rsidRPr="00CD690C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</w:p>
    <w:p w14:paraId="4ADE3B45" w14:textId="77777777" w:rsidR="00460CFB" w:rsidRPr="00CD690C" w:rsidRDefault="00460CFB" w:rsidP="00CD690C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CD690C">
        <w:rPr>
          <w:rFonts w:ascii="Times New Roman" w:eastAsia="Times New Roman" w:hAnsi="Times New Roman" w:cs="Times New Roman"/>
          <w:sz w:val="28"/>
          <w:szCs w:val="28"/>
        </w:rPr>
        <w:t>на смешанном или искусственном</w:t>
      </w:r>
    </w:p>
    <w:p w14:paraId="7F530182" w14:textId="097AE635" w:rsidR="000A2F8D" w:rsidRPr="00CD690C" w:rsidRDefault="00460CFB" w:rsidP="00CD690C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CD690C">
        <w:rPr>
          <w:rFonts w:ascii="Times New Roman" w:eastAsia="Times New Roman" w:hAnsi="Times New Roman" w:cs="Times New Roman"/>
          <w:sz w:val="28"/>
          <w:szCs w:val="28"/>
        </w:rPr>
        <w:t>вскармливании</w:t>
      </w:r>
    </w:p>
    <w:p w14:paraId="3A85C81D" w14:textId="77777777" w:rsidR="009D41A2" w:rsidRPr="00CD690C" w:rsidRDefault="009D41A2" w:rsidP="00CD690C">
      <w:pPr>
        <w:adjustRightInd w:val="0"/>
        <w:ind w:left="6521"/>
        <w:jc w:val="right"/>
        <w:rPr>
          <w:sz w:val="28"/>
          <w:szCs w:val="28"/>
          <w:lang w:eastAsia="ru-RU"/>
        </w:rPr>
      </w:pPr>
    </w:p>
    <w:p w14:paraId="395AD847" w14:textId="77777777" w:rsidR="009D41A2" w:rsidRPr="00CD690C" w:rsidRDefault="009D41A2" w:rsidP="00CD690C">
      <w:pPr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14:paraId="6D27EA2A" w14:textId="77777777" w:rsidR="009D41A2" w:rsidRPr="00CD690C" w:rsidRDefault="009D41A2" w:rsidP="00CD690C">
      <w:pPr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14:paraId="61984BD9" w14:textId="77777777" w:rsidR="002B23EE" w:rsidRPr="00CD690C" w:rsidRDefault="002B23EE" w:rsidP="00CD690C">
      <w:pPr>
        <w:spacing w:after="1"/>
        <w:jc w:val="center"/>
        <w:rPr>
          <w:rFonts w:eastAsia="Calibri"/>
          <w:sz w:val="28"/>
          <w:szCs w:val="28"/>
        </w:rPr>
      </w:pPr>
      <w:bookmarkStart w:id="2" w:name="_Hlk99612792"/>
      <w:r w:rsidRPr="00CD690C">
        <w:rPr>
          <w:rFonts w:eastAsia="Calibri"/>
          <w:sz w:val="28"/>
          <w:szCs w:val="28"/>
        </w:rPr>
        <w:t>Муниципальное казенное учреждение</w:t>
      </w:r>
    </w:p>
    <w:p w14:paraId="2AA2B80C" w14:textId="77777777" w:rsidR="002B23EE" w:rsidRPr="00CD690C" w:rsidRDefault="002B23EE" w:rsidP="00CD690C">
      <w:pPr>
        <w:spacing w:after="1"/>
        <w:jc w:val="center"/>
        <w:rPr>
          <w:rFonts w:eastAsia="Calibri"/>
          <w:sz w:val="28"/>
          <w:szCs w:val="28"/>
        </w:rPr>
      </w:pPr>
      <w:r w:rsidRPr="00CD690C">
        <w:rPr>
          <w:rFonts w:eastAsia="Calibri"/>
          <w:sz w:val="28"/>
          <w:szCs w:val="28"/>
        </w:rPr>
        <w:t>«Центр предоставления мер социальной поддержки</w:t>
      </w:r>
    </w:p>
    <w:p w14:paraId="3F7B73A2" w14:textId="77777777" w:rsidR="002B23EE" w:rsidRPr="00CD690C" w:rsidRDefault="002B23EE" w:rsidP="00CD690C">
      <w:pPr>
        <w:spacing w:after="1"/>
        <w:jc w:val="center"/>
        <w:rPr>
          <w:sz w:val="28"/>
          <w:szCs w:val="28"/>
        </w:rPr>
      </w:pPr>
      <w:r w:rsidRPr="00CD690C">
        <w:rPr>
          <w:rFonts w:eastAsia="Calibri"/>
          <w:sz w:val="28"/>
          <w:szCs w:val="28"/>
        </w:rPr>
        <w:t>федеральной территории «Сириус»</w:t>
      </w:r>
    </w:p>
    <w:p w14:paraId="7E0FEE6E" w14:textId="77777777" w:rsidR="002B23EE" w:rsidRPr="00CD690C" w:rsidRDefault="002B23EE" w:rsidP="00CD690C">
      <w:pPr>
        <w:spacing w:after="1"/>
        <w:jc w:val="both"/>
        <w:rPr>
          <w:sz w:val="28"/>
          <w:szCs w:val="28"/>
        </w:rPr>
      </w:pPr>
    </w:p>
    <w:p w14:paraId="443AF755" w14:textId="77777777" w:rsidR="002B23EE" w:rsidRPr="00CD690C" w:rsidRDefault="002B23EE" w:rsidP="00CD690C">
      <w:pPr>
        <w:spacing w:after="1"/>
        <w:jc w:val="center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Заявление</w:t>
      </w:r>
    </w:p>
    <w:p w14:paraId="252F5E02" w14:textId="77777777" w:rsidR="002B23EE" w:rsidRPr="00CD690C" w:rsidRDefault="002B23EE" w:rsidP="00CD690C">
      <w:pPr>
        <w:ind w:firstLine="709"/>
        <w:jc w:val="both"/>
        <w:rPr>
          <w:bCs/>
          <w:sz w:val="28"/>
          <w:szCs w:val="28"/>
        </w:rPr>
      </w:pPr>
    </w:p>
    <w:p w14:paraId="25363C4F" w14:textId="77777777" w:rsidR="002B23EE" w:rsidRPr="00CD690C" w:rsidRDefault="002B23EE" w:rsidP="00CD690C">
      <w:pPr>
        <w:ind w:firstLine="709"/>
        <w:jc w:val="both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Я, ___________________________________________________________.</w:t>
      </w:r>
    </w:p>
    <w:p w14:paraId="2CB4646A" w14:textId="77777777" w:rsidR="002B23EE" w:rsidRPr="00CD690C" w:rsidRDefault="002B23EE" w:rsidP="00CD690C">
      <w:pPr>
        <w:jc w:val="center"/>
        <w:rPr>
          <w:sz w:val="28"/>
          <w:szCs w:val="28"/>
          <w:vertAlign w:val="superscript"/>
        </w:rPr>
      </w:pPr>
      <w:r w:rsidRPr="00CD690C">
        <w:rPr>
          <w:sz w:val="28"/>
          <w:szCs w:val="28"/>
          <w:vertAlign w:val="superscript"/>
        </w:rPr>
        <w:t>(фамилия, имя, отчество)</w:t>
      </w:r>
    </w:p>
    <w:p w14:paraId="1F7CF573" w14:textId="77777777" w:rsidR="002B23EE" w:rsidRPr="00CD690C" w:rsidRDefault="002B23EE" w:rsidP="00CD690C">
      <w:pPr>
        <w:ind w:firstLine="709"/>
        <w:jc w:val="both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Число____________ месяц_____________ год рождения _____________.</w:t>
      </w:r>
    </w:p>
    <w:p w14:paraId="17E1066F" w14:textId="77777777" w:rsidR="002B23EE" w:rsidRPr="00CD690C" w:rsidRDefault="002B23EE" w:rsidP="00CD690C">
      <w:pPr>
        <w:ind w:firstLine="709"/>
        <w:jc w:val="both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Документ, удостоверяющий личность серия ______ номер ____________ дата выдачи _________ кем выдан _____________________________________</w:t>
      </w:r>
    </w:p>
    <w:p w14:paraId="2EC09902" w14:textId="77777777" w:rsidR="002B23EE" w:rsidRPr="00CD690C" w:rsidRDefault="002B23EE" w:rsidP="00CD690C">
      <w:pPr>
        <w:jc w:val="both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__________________________________________________________________.</w:t>
      </w:r>
    </w:p>
    <w:p w14:paraId="2DBA9C8C" w14:textId="77777777" w:rsidR="002B23EE" w:rsidRPr="00CD690C" w:rsidRDefault="002B23EE" w:rsidP="00CD690C">
      <w:pPr>
        <w:ind w:firstLine="709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Адрес места жительства ________________________________________ _______________________________ дата регистрации ___________________.</w:t>
      </w:r>
    </w:p>
    <w:p w14:paraId="6B1470E3" w14:textId="77777777" w:rsidR="002B23EE" w:rsidRPr="00CD690C" w:rsidRDefault="002B23EE" w:rsidP="00CD690C">
      <w:pPr>
        <w:ind w:firstLine="709"/>
        <w:jc w:val="both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Контактный телефон _________________________________.</w:t>
      </w:r>
    </w:p>
    <w:p w14:paraId="0A3B9FFE" w14:textId="77777777" w:rsidR="002B23EE" w:rsidRPr="00CD690C" w:rsidRDefault="002B23EE" w:rsidP="00CD690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3" w:name="_Hlk100583070"/>
      <w:r w:rsidRPr="00CD690C">
        <w:rPr>
          <w:rFonts w:eastAsia="Calibri"/>
          <w:sz w:val="28"/>
          <w:szCs w:val="28"/>
        </w:rPr>
        <w:t>Сведения о законном представителе (доверенном лице) _____________</w:t>
      </w:r>
    </w:p>
    <w:p w14:paraId="2C757990" w14:textId="77777777" w:rsidR="002B23EE" w:rsidRPr="00CD690C" w:rsidRDefault="002B23EE" w:rsidP="00CD690C">
      <w:pPr>
        <w:adjustRightInd w:val="0"/>
        <w:jc w:val="both"/>
        <w:rPr>
          <w:rFonts w:eastAsia="Calibri"/>
          <w:sz w:val="28"/>
          <w:szCs w:val="28"/>
        </w:rPr>
      </w:pPr>
      <w:r w:rsidRPr="00CD690C">
        <w:rPr>
          <w:rFonts w:eastAsia="Calibri"/>
          <w:sz w:val="28"/>
          <w:szCs w:val="28"/>
        </w:rPr>
        <w:t>__________________________________________________________________.</w:t>
      </w:r>
    </w:p>
    <w:p w14:paraId="31C55C2F" w14:textId="77777777" w:rsidR="002B23EE" w:rsidRPr="00CD690C" w:rsidRDefault="002B23EE" w:rsidP="00CD690C">
      <w:pPr>
        <w:adjustRightInd w:val="0"/>
        <w:jc w:val="center"/>
        <w:rPr>
          <w:rFonts w:eastAsia="Calibri"/>
          <w:sz w:val="28"/>
          <w:szCs w:val="28"/>
          <w:vertAlign w:val="superscript"/>
        </w:rPr>
      </w:pPr>
      <w:r w:rsidRPr="00CD690C">
        <w:rPr>
          <w:rFonts w:eastAsia="Calibri"/>
          <w:sz w:val="28"/>
          <w:szCs w:val="28"/>
          <w:vertAlign w:val="superscript"/>
        </w:rPr>
        <w:t>(фамилия, имя, отчество)</w:t>
      </w:r>
    </w:p>
    <w:p w14:paraId="7B6E4CDD" w14:textId="77777777" w:rsidR="002B23EE" w:rsidRPr="00CD690C" w:rsidRDefault="002B23EE" w:rsidP="00CD690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690C">
        <w:rPr>
          <w:rFonts w:eastAsia="Calibri"/>
          <w:sz w:val="28"/>
          <w:szCs w:val="28"/>
        </w:rPr>
        <w:t>Документ, удостоверяющий личность законного представителя (доверенного лица) серия ______ номер ____________ дата выдачи ________ кем выдан _________________________________________________________</w:t>
      </w:r>
    </w:p>
    <w:p w14:paraId="5187B9AA" w14:textId="77777777" w:rsidR="002B23EE" w:rsidRPr="00CD690C" w:rsidRDefault="002B23EE" w:rsidP="00CD690C">
      <w:pPr>
        <w:adjustRightInd w:val="0"/>
        <w:jc w:val="both"/>
        <w:rPr>
          <w:rFonts w:eastAsia="Calibri"/>
          <w:sz w:val="28"/>
          <w:szCs w:val="28"/>
        </w:rPr>
      </w:pPr>
      <w:r w:rsidRPr="00CD690C">
        <w:rPr>
          <w:rFonts w:eastAsia="Calibri"/>
          <w:sz w:val="28"/>
          <w:szCs w:val="28"/>
        </w:rPr>
        <w:t>__________________________________________________________________.</w:t>
      </w:r>
    </w:p>
    <w:p w14:paraId="5EEA8081" w14:textId="77777777" w:rsidR="002B23EE" w:rsidRPr="00CD690C" w:rsidRDefault="002B23EE" w:rsidP="00CD690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690C">
        <w:rPr>
          <w:rFonts w:eastAsia="Calibri"/>
          <w:sz w:val="28"/>
          <w:szCs w:val="28"/>
        </w:rPr>
        <w:t>Контактный телефон законного представителя (доверенного лица) __________________________________________________________________.</w:t>
      </w:r>
    </w:p>
    <w:p w14:paraId="6550B538" w14:textId="77777777" w:rsidR="002B23EE" w:rsidRPr="00CD690C" w:rsidRDefault="002B23EE" w:rsidP="00CD690C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690C">
        <w:rPr>
          <w:rFonts w:eastAsia="Calibri"/>
          <w:sz w:val="28"/>
          <w:szCs w:val="28"/>
        </w:rPr>
        <w:lastRenderedPageBreak/>
        <w:t>Документ, подтверждающий полномочия законного представителя (доверенного лица) _________________________________________________</w:t>
      </w:r>
    </w:p>
    <w:p w14:paraId="644515CF" w14:textId="77777777" w:rsidR="002B23EE" w:rsidRPr="00CD690C" w:rsidRDefault="002B23EE" w:rsidP="00CD690C">
      <w:pPr>
        <w:adjustRightInd w:val="0"/>
        <w:jc w:val="both"/>
        <w:rPr>
          <w:rFonts w:eastAsia="Calibri"/>
          <w:sz w:val="28"/>
          <w:szCs w:val="28"/>
        </w:rPr>
      </w:pPr>
      <w:r w:rsidRPr="00CD690C">
        <w:rPr>
          <w:rFonts w:eastAsia="Calibri"/>
          <w:sz w:val="28"/>
          <w:szCs w:val="28"/>
        </w:rPr>
        <w:t>__________________________________________________________________.</w:t>
      </w:r>
    </w:p>
    <w:p w14:paraId="496298B0" w14:textId="77777777" w:rsidR="002B23EE" w:rsidRPr="00CD690C" w:rsidRDefault="002B23EE" w:rsidP="00CD690C">
      <w:pPr>
        <w:adjustRightInd w:val="0"/>
        <w:jc w:val="center"/>
        <w:rPr>
          <w:rFonts w:eastAsia="Calibri"/>
          <w:sz w:val="28"/>
          <w:szCs w:val="28"/>
          <w:vertAlign w:val="superscript"/>
        </w:rPr>
      </w:pPr>
      <w:r w:rsidRPr="00CD690C">
        <w:rPr>
          <w:rFonts w:eastAsia="Calibri"/>
          <w:sz w:val="28"/>
          <w:szCs w:val="28"/>
          <w:vertAlign w:val="superscript"/>
        </w:rPr>
        <w:t>(наименование, номер и серия документа, кем и когда выдан)</w:t>
      </w:r>
      <w:bookmarkEnd w:id="3"/>
    </w:p>
    <w:p w14:paraId="668886C1" w14:textId="77777777" w:rsidR="002B23EE" w:rsidRPr="00CD690C" w:rsidRDefault="002B23EE" w:rsidP="00CD690C">
      <w:pPr>
        <w:ind w:firstLine="709"/>
        <w:jc w:val="both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Прошу назначить ежемесячную денежную выплату для обеспечения специализированными продуктами детского питания детей первых шести месяцев жизни на ребенка ____________________________________________</w:t>
      </w:r>
    </w:p>
    <w:p w14:paraId="1EA68CC2" w14:textId="77777777" w:rsidR="002B23EE" w:rsidRPr="00CD690C" w:rsidRDefault="002B23EE" w:rsidP="00CD690C">
      <w:pPr>
        <w:jc w:val="both"/>
        <w:rPr>
          <w:sz w:val="28"/>
          <w:szCs w:val="28"/>
        </w:rPr>
      </w:pPr>
      <w:r w:rsidRPr="00CD690C">
        <w:rPr>
          <w:sz w:val="28"/>
          <w:szCs w:val="28"/>
        </w:rPr>
        <w:t>__________________________________________________________________.</w:t>
      </w:r>
    </w:p>
    <w:p w14:paraId="76729E81" w14:textId="77777777" w:rsidR="002B23EE" w:rsidRPr="00CD690C" w:rsidRDefault="002B23EE" w:rsidP="00CD690C">
      <w:pPr>
        <w:jc w:val="center"/>
        <w:rPr>
          <w:sz w:val="28"/>
          <w:szCs w:val="28"/>
          <w:vertAlign w:val="superscript"/>
        </w:rPr>
      </w:pPr>
      <w:r w:rsidRPr="00CD690C">
        <w:rPr>
          <w:sz w:val="28"/>
          <w:szCs w:val="28"/>
          <w:vertAlign w:val="superscript"/>
        </w:rPr>
        <w:t>(фамилия, имя ребенка и дата рождения)</w:t>
      </w:r>
    </w:p>
    <w:p w14:paraId="2637A543" w14:textId="77777777" w:rsidR="002B23EE" w:rsidRPr="00CD690C" w:rsidRDefault="002B23EE" w:rsidP="00CD690C">
      <w:pPr>
        <w:ind w:firstLine="709"/>
        <w:jc w:val="both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Ежемесячную денежную выплату для обеспечения специализированными продуктами детского питания детей первых шести месяцев жизни прошу перечислять:</w:t>
      </w:r>
    </w:p>
    <w:p w14:paraId="3FCBD27B" w14:textId="77777777" w:rsidR="002B23EE" w:rsidRPr="00CD690C" w:rsidRDefault="002B23EE" w:rsidP="00CD690C">
      <w:pPr>
        <w:ind w:firstLine="709"/>
        <w:jc w:val="both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В банк ________________ № счета _______________________________.</w:t>
      </w:r>
    </w:p>
    <w:p w14:paraId="09569C0B" w14:textId="77777777" w:rsidR="002B23EE" w:rsidRPr="00CD690C" w:rsidRDefault="002B23EE" w:rsidP="00CD690C">
      <w:pPr>
        <w:ind w:firstLine="709"/>
        <w:jc w:val="both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Через отделение федеральной почтовой связи №____________________.</w:t>
      </w:r>
    </w:p>
    <w:p w14:paraId="5AACFFED" w14:textId="77777777" w:rsidR="002B23EE" w:rsidRPr="00CD690C" w:rsidRDefault="002B23EE" w:rsidP="00CD690C">
      <w:pPr>
        <w:ind w:firstLine="709"/>
        <w:jc w:val="both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 xml:space="preserve">Я предупрежден(а) о том, что при наступлении обстоятельств, влекущих изменение размера или прекращение выплаты, я обязан(а) известить </w:t>
      </w:r>
      <w:r w:rsidRPr="00CD690C">
        <w:rPr>
          <w:sz w:val="28"/>
          <w:szCs w:val="28"/>
        </w:rPr>
        <w:t>муниципальное казенное учреждение «Центр предоставления мер социальной поддержки федеральной территории «Сириус»</w:t>
      </w:r>
      <w:r w:rsidRPr="00CD690C">
        <w:rPr>
          <w:rFonts w:eastAsia="Calibri"/>
          <w:sz w:val="28"/>
          <w:szCs w:val="28"/>
        </w:rPr>
        <w:t xml:space="preserve"> </w:t>
      </w:r>
      <w:r w:rsidRPr="00CD690C">
        <w:rPr>
          <w:bCs/>
          <w:sz w:val="28"/>
          <w:szCs w:val="28"/>
        </w:rPr>
        <w:t xml:space="preserve">в срок не позднее 5 рабочих дней. </w:t>
      </w:r>
    </w:p>
    <w:p w14:paraId="39E30E33" w14:textId="77777777" w:rsidR="002B23EE" w:rsidRPr="00CD690C" w:rsidRDefault="002B23EE" w:rsidP="00CD690C">
      <w:pPr>
        <w:ind w:firstLine="709"/>
        <w:jc w:val="both"/>
        <w:rPr>
          <w:bCs/>
          <w:sz w:val="28"/>
          <w:szCs w:val="28"/>
        </w:rPr>
      </w:pPr>
      <w:r w:rsidRPr="00CD690C">
        <w:rPr>
          <w:bCs/>
          <w:sz w:val="28"/>
          <w:szCs w:val="28"/>
        </w:rPr>
        <w:t>За достоверность сообщаемых мной сведений несу ответственность в соответствии с действующим законодательством.</w:t>
      </w:r>
    </w:p>
    <w:p w14:paraId="56A491F8" w14:textId="4CC63988" w:rsidR="002B23EE" w:rsidRPr="00CD690C" w:rsidRDefault="002B23EE" w:rsidP="00CD690C">
      <w:pPr>
        <w:ind w:firstLine="709"/>
        <w:jc w:val="both"/>
        <w:rPr>
          <w:sz w:val="28"/>
          <w:szCs w:val="28"/>
        </w:rPr>
      </w:pPr>
      <w:r w:rsidRPr="00CD690C">
        <w:rPr>
          <w:bCs/>
          <w:sz w:val="28"/>
          <w:szCs w:val="28"/>
        </w:rPr>
        <w:t>В целях предоставления ежемесячной денежной выплаты для обеспечения специализированными продуктами детского питания детей первых шести месяцев жизни даю</w:t>
      </w:r>
      <w:r w:rsidRPr="00CD690C">
        <w:rPr>
          <w:sz w:val="28"/>
          <w:szCs w:val="28"/>
        </w:rPr>
        <w:t xml:space="preserve"> согласие на обработку персональных данных в соответствии с Федеральным законом от 27 июля 2006 года № 152-ФЗ </w:t>
      </w:r>
      <w:r w:rsidR="00CD690C">
        <w:rPr>
          <w:sz w:val="28"/>
          <w:szCs w:val="28"/>
        </w:rPr>
        <w:t xml:space="preserve">                   </w:t>
      </w:r>
      <w:proofErr w:type="gramStart"/>
      <w:r w:rsidR="00CD690C">
        <w:rPr>
          <w:sz w:val="28"/>
          <w:szCs w:val="28"/>
        </w:rPr>
        <w:t xml:space="preserve">   </w:t>
      </w:r>
      <w:r w:rsidRPr="00CD690C">
        <w:rPr>
          <w:sz w:val="28"/>
          <w:szCs w:val="28"/>
        </w:rPr>
        <w:t>«</w:t>
      </w:r>
      <w:proofErr w:type="gramEnd"/>
      <w:r w:rsidRPr="00CD690C">
        <w:rPr>
          <w:sz w:val="28"/>
          <w:szCs w:val="28"/>
        </w:rPr>
        <w:t>О персональных данных».</w:t>
      </w:r>
    </w:p>
    <w:p w14:paraId="0280AFF6" w14:textId="77777777" w:rsidR="002B23EE" w:rsidRPr="00CD690C" w:rsidRDefault="002B23EE" w:rsidP="00CD690C">
      <w:pPr>
        <w:ind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>Перечень принятых документов: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5858"/>
        <w:gridCol w:w="2326"/>
      </w:tblGrid>
      <w:tr w:rsidR="002B23EE" w:rsidRPr="00CD690C" w14:paraId="1D3C7352" w14:textId="77777777" w:rsidTr="00221DCB">
        <w:tc>
          <w:tcPr>
            <w:tcW w:w="1193" w:type="dxa"/>
            <w:shd w:val="clear" w:color="auto" w:fill="auto"/>
          </w:tcPr>
          <w:p w14:paraId="1DEB342E" w14:textId="77777777" w:rsidR="002B23EE" w:rsidRPr="00CD690C" w:rsidRDefault="002B23EE" w:rsidP="00CD690C">
            <w:pPr>
              <w:jc w:val="center"/>
              <w:rPr>
                <w:bCs/>
                <w:sz w:val="28"/>
                <w:szCs w:val="28"/>
              </w:rPr>
            </w:pPr>
            <w:r w:rsidRPr="00CD690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858" w:type="dxa"/>
            <w:shd w:val="clear" w:color="auto" w:fill="auto"/>
          </w:tcPr>
          <w:p w14:paraId="633D8AF3" w14:textId="77777777" w:rsidR="002B23EE" w:rsidRPr="00CD690C" w:rsidRDefault="002B23EE" w:rsidP="00CD690C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CD690C">
              <w:rPr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2326" w:type="dxa"/>
            <w:shd w:val="clear" w:color="auto" w:fill="auto"/>
          </w:tcPr>
          <w:p w14:paraId="4B086CA3" w14:textId="77777777" w:rsidR="002B23EE" w:rsidRPr="00CD690C" w:rsidRDefault="002B23EE" w:rsidP="00CD690C">
            <w:pPr>
              <w:jc w:val="center"/>
              <w:rPr>
                <w:bCs/>
                <w:sz w:val="28"/>
                <w:szCs w:val="28"/>
              </w:rPr>
            </w:pPr>
            <w:r w:rsidRPr="00CD690C">
              <w:rPr>
                <w:sz w:val="28"/>
                <w:szCs w:val="28"/>
              </w:rPr>
              <w:t>Количество документов</w:t>
            </w:r>
          </w:p>
        </w:tc>
      </w:tr>
      <w:tr w:rsidR="002B23EE" w:rsidRPr="00CD690C" w14:paraId="204543A4" w14:textId="77777777" w:rsidTr="00221DCB">
        <w:tc>
          <w:tcPr>
            <w:tcW w:w="1193" w:type="dxa"/>
            <w:shd w:val="clear" w:color="auto" w:fill="auto"/>
          </w:tcPr>
          <w:p w14:paraId="3320DCEB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CD690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8" w:type="dxa"/>
            <w:shd w:val="clear" w:color="auto" w:fill="auto"/>
          </w:tcPr>
          <w:p w14:paraId="0EC7EBD5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auto"/>
          </w:tcPr>
          <w:p w14:paraId="26AEF04B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2B23EE" w:rsidRPr="00CD690C" w14:paraId="25567ED6" w14:textId="77777777" w:rsidTr="00221DCB">
        <w:tc>
          <w:tcPr>
            <w:tcW w:w="1193" w:type="dxa"/>
            <w:shd w:val="clear" w:color="auto" w:fill="auto"/>
          </w:tcPr>
          <w:p w14:paraId="1C40AE9E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CD690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8" w:type="dxa"/>
            <w:shd w:val="clear" w:color="auto" w:fill="auto"/>
          </w:tcPr>
          <w:p w14:paraId="7877942C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auto"/>
          </w:tcPr>
          <w:p w14:paraId="1E7C65B4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2B23EE" w:rsidRPr="00CD690C" w14:paraId="3ACD844D" w14:textId="77777777" w:rsidTr="00221DCB">
        <w:tc>
          <w:tcPr>
            <w:tcW w:w="1193" w:type="dxa"/>
            <w:shd w:val="clear" w:color="auto" w:fill="auto"/>
          </w:tcPr>
          <w:p w14:paraId="024CA66C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CD690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858" w:type="dxa"/>
            <w:shd w:val="clear" w:color="auto" w:fill="auto"/>
          </w:tcPr>
          <w:p w14:paraId="51992612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auto"/>
          </w:tcPr>
          <w:p w14:paraId="7B565A27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2B23EE" w:rsidRPr="00CD690C" w14:paraId="25E8BA97" w14:textId="77777777" w:rsidTr="00221DCB">
        <w:tc>
          <w:tcPr>
            <w:tcW w:w="1193" w:type="dxa"/>
            <w:shd w:val="clear" w:color="auto" w:fill="auto"/>
          </w:tcPr>
          <w:p w14:paraId="79595ACE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CD690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858" w:type="dxa"/>
            <w:shd w:val="clear" w:color="auto" w:fill="auto"/>
          </w:tcPr>
          <w:p w14:paraId="73FD930F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auto"/>
          </w:tcPr>
          <w:p w14:paraId="61FF9AF6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2B23EE" w:rsidRPr="00CD690C" w14:paraId="6A40D371" w14:textId="77777777" w:rsidTr="00221DCB">
        <w:tc>
          <w:tcPr>
            <w:tcW w:w="1193" w:type="dxa"/>
            <w:shd w:val="clear" w:color="auto" w:fill="auto"/>
          </w:tcPr>
          <w:p w14:paraId="6C4B09EB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CD690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858" w:type="dxa"/>
            <w:shd w:val="clear" w:color="auto" w:fill="auto"/>
          </w:tcPr>
          <w:p w14:paraId="15C87F20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auto"/>
          </w:tcPr>
          <w:p w14:paraId="47C1A0C0" w14:textId="77777777" w:rsidR="002B23EE" w:rsidRPr="00CD690C" w:rsidRDefault="002B23EE" w:rsidP="00CD690C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53FC9341" w14:textId="77777777" w:rsidR="002B23EE" w:rsidRPr="00CD690C" w:rsidRDefault="002B23EE" w:rsidP="00CD690C">
      <w:pPr>
        <w:ind w:firstLine="709"/>
        <w:jc w:val="both"/>
        <w:rPr>
          <w:sz w:val="28"/>
          <w:szCs w:val="28"/>
        </w:rPr>
      </w:pPr>
    </w:p>
    <w:p w14:paraId="1BAA1276" w14:textId="77777777" w:rsidR="002B23EE" w:rsidRPr="00CD690C" w:rsidRDefault="002B23EE" w:rsidP="00CD690C">
      <w:pPr>
        <w:pStyle w:val="a3"/>
        <w:rPr>
          <w:b/>
        </w:rPr>
      </w:pPr>
      <w:r w:rsidRPr="00CD690C">
        <w:t>Подпись заявителя_________________ Дата ____________ 20___ год.</w:t>
      </w:r>
    </w:p>
    <w:p w14:paraId="6692F748" w14:textId="77777777" w:rsidR="002B23EE" w:rsidRPr="00CD690C" w:rsidRDefault="002B23EE" w:rsidP="00CD690C">
      <w:pPr>
        <w:pStyle w:val="a3"/>
        <w:rPr>
          <w:b/>
        </w:rPr>
      </w:pPr>
    </w:p>
    <w:p w14:paraId="2F256AC3" w14:textId="77777777" w:rsidR="002B23EE" w:rsidRPr="00CD690C" w:rsidRDefault="002B23EE" w:rsidP="00CD690C">
      <w:pPr>
        <w:pStyle w:val="a3"/>
        <w:rPr>
          <w:b/>
        </w:rPr>
      </w:pPr>
      <w:r w:rsidRPr="00CD690C">
        <w:t>Принято _____________ 20____ год __________________________</w:t>
      </w:r>
    </w:p>
    <w:p w14:paraId="497D7A01" w14:textId="50F19640" w:rsidR="002B23EE" w:rsidRPr="00CD690C" w:rsidRDefault="002B23EE" w:rsidP="00CD690C">
      <w:pPr>
        <w:rPr>
          <w:bCs/>
          <w:sz w:val="28"/>
          <w:szCs w:val="28"/>
          <w:vertAlign w:val="superscript"/>
        </w:rPr>
      </w:pPr>
      <w:r w:rsidRPr="00CD690C">
        <w:rPr>
          <w:bCs/>
          <w:sz w:val="28"/>
          <w:szCs w:val="28"/>
          <w:vertAlign w:val="superscript"/>
        </w:rPr>
        <w:t xml:space="preserve">                              </w:t>
      </w:r>
      <w:r w:rsidR="00CD690C">
        <w:rPr>
          <w:bCs/>
          <w:sz w:val="28"/>
          <w:szCs w:val="28"/>
          <w:vertAlign w:val="superscript"/>
        </w:rPr>
        <w:t xml:space="preserve">           </w:t>
      </w:r>
      <w:r w:rsidRPr="00CD690C">
        <w:rPr>
          <w:bCs/>
          <w:sz w:val="28"/>
          <w:szCs w:val="28"/>
          <w:vertAlign w:val="superscript"/>
        </w:rPr>
        <w:t xml:space="preserve">     (</w:t>
      </w:r>
      <w:proofErr w:type="gramStart"/>
      <w:r w:rsidRPr="00CD690C">
        <w:rPr>
          <w:bCs/>
          <w:sz w:val="28"/>
          <w:szCs w:val="28"/>
          <w:vertAlign w:val="superscript"/>
        </w:rPr>
        <w:t xml:space="preserve">дата)   </w:t>
      </w:r>
      <w:proofErr w:type="gramEnd"/>
      <w:r w:rsidRPr="00CD690C">
        <w:rPr>
          <w:bCs/>
          <w:sz w:val="28"/>
          <w:szCs w:val="28"/>
          <w:vertAlign w:val="superscript"/>
        </w:rPr>
        <w:t xml:space="preserve">                                        </w:t>
      </w:r>
      <w:r w:rsidR="00CD690C">
        <w:rPr>
          <w:bCs/>
          <w:sz w:val="28"/>
          <w:szCs w:val="28"/>
          <w:vertAlign w:val="superscript"/>
        </w:rPr>
        <w:t xml:space="preserve">                        </w:t>
      </w:r>
      <w:r w:rsidRPr="00CD690C">
        <w:rPr>
          <w:bCs/>
          <w:sz w:val="28"/>
          <w:szCs w:val="28"/>
          <w:vertAlign w:val="superscript"/>
        </w:rPr>
        <w:t xml:space="preserve">  (регистрационный номер)</w:t>
      </w:r>
    </w:p>
    <w:p w14:paraId="6DBE56EC" w14:textId="77777777" w:rsidR="002B23EE" w:rsidRPr="00CD690C" w:rsidRDefault="002B23EE" w:rsidP="00CD690C">
      <w:pPr>
        <w:ind w:firstLine="709"/>
        <w:jc w:val="both"/>
        <w:rPr>
          <w:sz w:val="28"/>
          <w:szCs w:val="28"/>
        </w:rPr>
      </w:pPr>
      <w:r w:rsidRPr="00CD690C">
        <w:rPr>
          <w:sz w:val="28"/>
          <w:szCs w:val="28"/>
        </w:rPr>
        <w:t>Подпись специалиста муниципального казенного учреждения «Центр предоставления мер социальной поддержки федеральной территории «Сириус» _____________________________</w:t>
      </w:r>
    </w:p>
    <w:p w14:paraId="375BEBEB" w14:textId="77777777" w:rsidR="002B23EE" w:rsidRPr="00CD690C" w:rsidRDefault="002B23EE" w:rsidP="00CD690C">
      <w:pPr>
        <w:jc w:val="center"/>
        <w:rPr>
          <w:sz w:val="28"/>
          <w:szCs w:val="28"/>
        </w:rPr>
      </w:pPr>
    </w:p>
    <w:p w14:paraId="3A197E6A" w14:textId="02F9F6BB" w:rsidR="002B23EE" w:rsidRPr="00CD690C" w:rsidRDefault="002B23EE" w:rsidP="00CD690C">
      <w:pPr>
        <w:jc w:val="center"/>
        <w:rPr>
          <w:sz w:val="28"/>
          <w:szCs w:val="28"/>
        </w:rPr>
      </w:pPr>
      <w:r w:rsidRPr="00CD690C">
        <w:rPr>
          <w:sz w:val="28"/>
          <w:szCs w:val="28"/>
        </w:rPr>
        <w:t>____________________</w:t>
      </w:r>
      <w:bookmarkEnd w:id="2"/>
      <w:r w:rsidR="00CD690C" w:rsidRPr="00CD690C">
        <w:rPr>
          <w:sz w:val="28"/>
          <w:szCs w:val="28"/>
        </w:rPr>
        <w:t>»</w:t>
      </w:r>
    </w:p>
    <w:sectPr w:rsidR="002B23EE" w:rsidRPr="00CD690C" w:rsidSect="00CD690C">
      <w:headerReference w:type="default" r:id="rId9"/>
      <w:type w:val="continuous"/>
      <w:pgSz w:w="11906" w:h="16838"/>
      <w:pgMar w:top="1134" w:right="709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7038" w14:textId="77777777" w:rsidR="003854D2" w:rsidRDefault="003854D2">
      <w:r>
        <w:separator/>
      </w:r>
    </w:p>
  </w:endnote>
  <w:endnote w:type="continuationSeparator" w:id="0">
    <w:p w14:paraId="600B8BC3" w14:textId="77777777" w:rsidR="003854D2" w:rsidRDefault="0038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 Regular">
    <w:altName w:val="Times New Roman"/>
    <w:charset w:val="00"/>
    <w:family w:val="auto"/>
    <w:pitch w:val="default"/>
  </w:font>
  <w:font w:name="Rubik Medium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68BDB" w14:textId="77777777" w:rsidR="003854D2" w:rsidRDefault="003854D2">
      <w:r>
        <w:separator/>
      </w:r>
    </w:p>
  </w:footnote>
  <w:footnote w:type="continuationSeparator" w:id="0">
    <w:p w14:paraId="0CA31220" w14:textId="77777777" w:rsidR="003854D2" w:rsidRDefault="00385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C979B" w14:textId="77777777" w:rsidR="008E5FBB" w:rsidRDefault="008E5FB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FCC1D7" wp14:editId="3CA53863">
              <wp:simplePos x="0" y="0"/>
              <wp:positionH relativeFrom="page">
                <wp:posOffset>3883025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0FB4B" w14:textId="7A83EB06" w:rsidR="008E5FBB" w:rsidRDefault="008E5FB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7A1A">
                            <w:rPr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CC1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75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" filled="f" stroked="f">
              <v:textbox inset="0,0,0,0">
                <w:txbxContent>
                  <w:p w14:paraId="2970FB4B" w14:textId="7A83EB06" w:rsidR="008E5FBB" w:rsidRDefault="008E5FB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7A1A">
                      <w:rPr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F5AE9" w14:textId="77BF4F0B" w:rsidR="008E5FBB" w:rsidRPr="002F28F9" w:rsidRDefault="008E5FBB" w:rsidP="00747417">
    <w:pPr>
      <w:pStyle w:val="a7"/>
      <w:jc w:val="center"/>
      <w:rPr>
        <w:sz w:val="28"/>
        <w:szCs w:val="28"/>
      </w:rPr>
    </w:pPr>
    <w:r w:rsidRPr="002F28F9">
      <w:rPr>
        <w:sz w:val="28"/>
        <w:szCs w:val="28"/>
      </w:rPr>
      <w:fldChar w:fldCharType="begin"/>
    </w:r>
    <w:r w:rsidRPr="002F28F9">
      <w:rPr>
        <w:sz w:val="28"/>
        <w:szCs w:val="28"/>
      </w:rPr>
      <w:instrText>PAGE   \* MERGEFORMAT</w:instrText>
    </w:r>
    <w:r w:rsidRPr="002F28F9">
      <w:rPr>
        <w:sz w:val="28"/>
        <w:szCs w:val="28"/>
      </w:rPr>
      <w:fldChar w:fldCharType="separate"/>
    </w:r>
    <w:r w:rsidR="00FD1FB0">
      <w:rPr>
        <w:noProof/>
        <w:sz w:val="28"/>
        <w:szCs w:val="28"/>
      </w:rPr>
      <w:t>2</w:t>
    </w:r>
    <w:r w:rsidRPr="002F28F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275"/>
    <w:multiLevelType w:val="multilevel"/>
    <w:tmpl w:val="CCDA63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C3E8F"/>
    <w:multiLevelType w:val="multilevel"/>
    <w:tmpl w:val="4A503EA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7663480"/>
    <w:multiLevelType w:val="hybridMultilevel"/>
    <w:tmpl w:val="2BDAB2D0"/>
    <w:lvl w:ilvl="0" w:tplc="4D76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93E77"/>
    <w:multiLevelType w:val="hybridMultilevel"/>
    <w:tmpl w:val="EFB0F634"/>
    <w:lvl w:ilvl="0" w:tplc="3C68EE4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1F7709"/>
    <w:multiLevelType w:val="hybridMultilevel"/>
    <w:tmpl w:val="D5CEF1BA"/>
    <w:lvl w:ilvl="0" w:tplc="01D81DCA">
      <w:start w:val="1"/>
      <w:numFmt w:val="decimal"/>
      <w:lvlText w:val="%1)"/>
      <w:lvlJc w:val="left"/>
      <w:pPr>
        <w:ind w:left="214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42A60B51"/>
    <w:multiLevelType w:val="multilevel"/>
    <w:tmpl w:val="4CE41470"/>
    <w:lvl w:ilvl="0">
      <w:start w:val="1"/>
      <w:numFmt w:val="decimal"/>
      <w:lvlText w:val="%1."/>
      <w:lvlJc w:val="left"/>
      <w:pPr>
        <w:ind w:left="3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5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4AA86459"/>
    <w:multiLevelType w:val="hybridMultilevel"/>
    <w:tmpl w:val="71AEB474"/>
    <w:lvl w:ilvl="0" w:tplc="4F887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A66C28"/>
    <w:multiLevelType w:val="hybridMultilevel"/>
    <w:tmpl w:val="9498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A19E8"/>
    <w:multiLevelType w:val="hybridMultilevel"/>
    <w:tmpl w:val="7B448510"/>
    <w:lvl w:ilvl="0" w:tplc="55F899B6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4B6044B"/>
    <w:multiLevelType w:val="hybridMultilevel"/>
    <w:tmpl w:val="2498574E"/>
    <w:lvl w:ilvl="0" w:tplc="2D5EDFA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D92062"/>
    <w:multiLevelType w:val="hybridMultilevel"/>
    <w:tmpl w:val="A43E5BA8"/>
    <w:lvl w:ilvl="0" w:tplc="B5449FFA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637BEB"/>
    <w:multiLevelType w:val="hybridMultilevel"/>
    <w:tmpl w:val="06880040"/>
    <w:lvl w:ilvl="0" w:tplc="167E21D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1C276F"/>
    <w:multiLevelType w:val="hybridMultilevel"/>
    <w:tmpl w:val="C1205C50"/>
    <w:lvl w:ilvl="0" w:tplc="FFFFFFFF">
      <w:start w:val="1"/>
      <w:numFmt w:val="decimal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5E54789A"/>
    <w:multiLevelType w:val="hybridMultilevel"/>
    <w:tmpl w:val="AC82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A03F0"/>
    <w:multiLevelType w:val="hybridMultilevel"/>
    <w:tmpl w:val="CFA21074"/>
    <w:lvl w:ilvl="0" w:tplc="8D2A1C16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865066"/>
    <w:multiLevelType w:val="hybridMultilevel"/>
    <w:tmpl w:val="1C506A86"/>
    <w:lvl w:ilvl="0" w:tplc="00C27FE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-6924" w:hanging="360"/>
      </w:pPr>
    </w:lvl>
    <w:lvl w:ilvl="2" w:tplc="0419001B" w:tentative="1">
      <w:start w:val="1"/>
      <w:numFmt w:val="lowerRoman"/>
      <w:lvlText w:val="%3."/>
      <w:lvlJc w:val="right"/>
      <w:pPr>
        <w:ind w:left="-6204" w:hanging="180"/>
      </w:pPr>
    </w:lvl>
    <w:lvl w:ilvl="3" w:tplc="0419000F" w:tentative="1">
      <w:start w:val="1"/>
      <w:numFmt w:val="decimal"/>
      <w:lvlText w:val="%4."/>
      <w:lvlJc w:val="left"/>
      <w:pPr>
        <w:ind w:left="-5484" w:hanging="360"/>
      </w:pPr>
    </w:lvl>
    <w:lvl w:ilvl="4" w:tplc="04190019" w:tentative="1">
      <w:start w:val="1"/>
      <w:numFmt w:val="lowerLetter"/>
      <w:lvlText w:val="%5."/>
      <w:lvlJc w:val="left"/>
      <w:pPr>
        <w:ind w:left="-4764" w:hanging="360"/>
      </w:pPr>
    </w:lvl>
    <w:lvl w:ilvl="5" w:tplc="0419001B" w:tentative="1">
      <w:start w:val="1"/>
      <w:numFmt w:val="lowerRoman"/>
      <w:lvlText w:val="%6."/>
      <w:lvlJc w:val="right"/>
      <w:pPr>
        <w:ind w:left="-4044" w:hanging="180"/>
      </w:pPr>
    </w:lvl>
    <w:lvl w:ilvl="6" w:tplc="0419000F" w:tentative="1">
      <w:start w:val="1"/>
      <w:numFmt w:val="decimal"/>
      <w:lvlText w:val="%7."/>
      <w:lvlJc w:val="left"/>
      <w:pPr>
        <w:ind w:left="-3324" w:hanging="360"/>
      </w:pPr>
    </w:lvl>
    <w:lvl w:ilvl="7" w:tplc="04190019" w:tentative="1">
      <w:start w:val="1"/>
      <w:numFmt w:val="lowerLetter"/>
      <w:lvlText w:val="%8."/>
      <w:lvlJc w:val="left"/>
      <w:pPr>
        <w:ind w:left="-2604" w:hanging="360"/>
      </w:pPr>
    </w:lvl>
    <w:lvl w:ilvl="8" w:tplc="0419001B" w:tentative="1">
      <w:start w:val="1"/>
      <w:numFmt w:val="lowerRoman"/>
      <w:lvlText w:val="%9."/>
      <w:lvlJc w:val="right"/>
      <w:pPr>
        <w:ind w:left="-1884" w:hanging="180"/>
      </w:pPr>
    </w:lvl>
  </w:abstractNum>
  <w:abstractNum w:abstractNumId="16" w15:restartNumberingAfterBreak="0">
    <w:nsid w:val="70AD5C65"/>
    <w:multiLevelType w:val="hybridMultilevel"/>
    <w:tmpl w:val="70168D2E"/>
    <w:lvl w:ilvl="0" w:tplc="C6EABBC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15"/>
  </w:num>
  <w:num w:numId="12">
    <w:abstractNumId w:val="4"/>
  </w:num>
  <w:num w:numId="13">
    <w:abstractNumId w:val="12"/>
  </w:num>
  <w:num w:numId="14">
    <w:abstractNumId w:val="7"/>
  </w:num>
  <w:num w:numId="15">
    <w:abstractNumId w:val="13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73"/>
    <w:rsid w:val="00001C5D"/>
    <w:rsid w:val="00002E37"/>
    <w:rsid w:val="00004711"/>
    <w:rsid w:val="00006A96"/>
    <w:rsid w:val="00011616"/>
    <w:rsid w:val="00020580"/>
    <w:rsid w:val="0002675C"/>
    <w:rsid w:val="00026EB1"/>
    <w:rsid w:val="00031555"/>
    <w:rsid w:val="00042C12"/>
    <w:rsid w:val="000548E4"/>
    <w:rsid w:val="00065021"/>
    <w:rsid w:val="0007238C"/>
    <w:rsid w:val="000844C3"/>
    <w:rsid w:val="000933BF"/>
    <w:rsid w:val="000A2F8D"/>
    <w:rsid w:val="000A3632"/>
    <w:rsid w:val="000A5449"/>
    <w:rsid w:val="000A74CB"/>
    <w:rsid w:val="000B2D59"/>
    <w:rsid w:val="000B641B"/>
    <w:rsid w:val="000C35F1"/>
    <w:rsid w:val="000C5C78"/>
    <w:rsid w:val="000D4147"/>
    <w:rsid w:val="000D4E7E"/>
    <w:rsid w:val="000E258B"/>
    <w:rsid w:val="000F059A"/>
    <w:rsid w:val="000F57E9"/>
    <w:rsid w:val="00124E05"/>
    <w:rsid w:val="001331D2"/>
    <w:rsid w:val="00136900"/>
    <w:rsid w:val="00140E3E"/>
    <w:rsid w:val="00143E25"/>
    <w:rsid w:val="0017327E"/>
    <w:rsid w:val="00182E9C"/>
    <w:rsid w:val="001923F2"/>
    <w:rsid w:val="00197B59"/>
    <w:rsid w:val="001A3C51"/>
    <w:rsid w:val="001B0EB5"/>
    <w:rsid w:val="001D0AD2"/>
    <w:rsid w:val="001D0E14"/>
    <w:rsid w:val="001E160C"/>
    <w:rsid w:val="001F3BE2"/>
    <w:rsid w:val="00214CDD"/>
    <w:rsid w:val="00242018"/>
    <w:rsid w:val="00261092"/>
    <w:rsid w:val="002610FD"/>
    <w:rsid w:val="00261D94"/>
    <w:rsid w:val="002635A4"/>
    <w:rsid w:val="00264D0D"/>
    <w:rsid w:val="00272474"/>
    <w:rsid w:val="00280EA7"/>
    <w:rsid w:val="002A0CC2"/>
    <w:rsid w:val="002A453F"/>
    <w:rsid w:val="002A5286"/>
    <w:rsid w:val="002B064A"/>
    <w:rsid w:val="002B23EE"/>
    <w:rsid w:val="002B29F4"/>
    <w:rsid w:val="002B4B19"/>
    <w:rsid w:val="002D509C"/>
    <w:rsid w:val="002E02B7"/>
    <w:rsid w:val="002E3633"/>
    <w:rsid w:val="002F4584"/>
    <w:rsid w:val="002F6EA2"/>
    <w:rsid w:val="00302B11"/>
    <w:rsid w:val="00303081"/>
    <w:rsid w:val="00322EEF"/>
    <w:rsid w:val="00323110"/>
    <w:rsid w:val="00323CD7"/>
    <w:rsid w:val="00332A0D"/>
    <w:rsid w:val="00340D16"/>
    <w:rsid w:val="003421DE"/>
    <w:rsid w:val="00344494"/>
    <w:rsid w:val="00366D05"/>
    <w:rsid w:val="00374343"/>
    <w:rsid w:val="003854D2"/>
    <w:rsid w:val="00385B44"/>
    <w:rsid w:val="003A161A"/>
    <w:rsid w:val="003A481E"/>
    <w:rsid w:val="003A48E7"/>
    <w:rsid w:val="003A7585"/>
    <w:rsid w:val="003B01F6"/>
    <w:rsid w:val="003B4019"/>
    <w:rsid w:val="003B45BE"/>
    <w:rsid w:val="003D2498"/>
    <w:rsid w:val="003F349C"/>
    <w:rsid w:val="003F6129"/>
    <w:rsid w:val="00415C23"/>
    <w:rsid w:val="00427B1E"/>
    <w:rsid w:val="00431742"/>
    <w:rsid w:val="00440EED"/>
    <w:rsid w:val="00460CFB"/>
    <w:rsid w:val="004617E3"/>
    <w:rsid w:val="00462BA3"/>
    <w:rsid w:val="0046373C"/>
    <w:rsid w:val="00463E95"/>
    <w:rsid w:val="00481A87"/>
    <w:rsid w:val="00495681"/>
    <w:rsid w:val="004A3E78"/>
    <w:rsid w:val="004A58A0"/>
    <w:rsid w:val="004B6B82"/>
    <w:rsid w:val="004C096A"/>
    <w:rsid w:val="004C1EB7"/>
    <w:rsid w:val="004C6FEB"/>
    <w:rsid w:val="004D2CD5"/>
    <w:rsid w:val="004D4930"/>
    <w:rsid w:val="004F300A"/>
    <w:rsid w:val="00500BBF"/>
    <w:rsid w:val="00506FF1"/>
    <w:rsid w:val="00524562"/>
    <w:rsid w:val="00527D56"/>
    <w:rsid w:val="0053234D"/>
    <w:rsid w:val="00541331"/>
    <w:rsid w:val="005558DD"/>
    <w:rsid w:val="00555C56"/>
    <w:rsid w:val="00557F69"/>
    <w:rsid w:val="00582A3F"/>
    <w:rsid w:val="00593363"/>
    <w:rsid w:val="005A7A05"/>
    <w:rsid w:val="005B35C3"/>
    <w:rsid w:val="005B7B92"/>
    <w:rsid w:val="005C04EF"/>
    <w:rsid w:val="005C0C26"/>
    <w:rsid w:val="005C72A1"/>
    <w:rsid w:val="005D4F2A"/>
    <w:rsid w:val="005D6063"/>
    <w:rsid w:val="005D6A2F"/>
    <w:rsid w:val="005D7300"/>
    <w:rsid w:val="005E008C"/>
    <w:rsid w:val="0060572E"/>
    <w:rsid w:val="00607810"/>
    <w:rsid w:val="00614F78"/>
    <w:rsid w:val="0062205A"/>
    <w:rsid w:val="00624F73"/>
    <w:rsid w:val="006408D7"/>
    <w:rsid w:val="006416D7"/>
    <w:rsid w:val="00651586"/>
    <w:rsid w:val="006634F6"/>
    <w:rsid w:val="006672F1"/>
    <w:rsid w:val="00672547"/>
    <w:rsid w:val="006754AE"/>
    <w:rsid w:val="006763E7"/>
    <w:rsid w:val="00684E98"/>
    <w:rsid w:val="006909FC"/>
    <w:rsid w:val="006A0A8F"/>
    <w:rsid w:val="006A39F5"/>
    <w:rsid w:val="006A70C0"/>
    <w:rsid w:val="006B3359"/>
    <w:rsid w:val="006B4912"/>
    <w:rsid w:val="006D4370"/>
    <w:rsid w:val="006D6476"/>
    <w:rsid w:val="006E7A1A"/>
    <w:rsid w:val="006F0BBF"/>
    <w:rsid w:val="006F150E"/>
    <w:rsid w:val="006F7830"/>
    <w:rsid w:val="007011B6"/>
    <w:rsid w:val="00726061"/>
    <w:rsid w:val="00733182"/>
    <w:rsid w:val="007464E4"/>
    <w:rsid w:val="00747417"/>
    <w:rsid w:val="00747527"/>
    <w:rsid w:val="00747C4F"/>
    <w:rsid w:val="00752BC8"/>
    <w:rsid w:val="007535CA"/>
    <w:rsid w:val="00754399"/>
    <w:rsid w:val="007552C3"/>
    <w:rsid w:val="00774973"/>
    <w:rsid w:val="00784E1C"/>
    <w:rsid w:val="007A705A"/>
    <w:rsid w:val="007C1E3F"/>
    <w:rsid w:val="007D03D5"/>
    <w:rsid w:val="007D4A8A"/>
    <w:rsid w:val="007E2C23"/>
    <w:rsid w:val="007E77AE"/>
    <w:rsid w:val="007E792D"/>
    <w:rsid w:val="0080351F"/>
    <w:rsid w:val="0080736C"/>
    <w:rsid w:val="00813292"/>
    <w:rsid w:val="008203E0"/>
    <w:rsid w:val="008208F4"/>
    <w:rsid w:val="00841E08"/>
    <w:rsid w:val="00842BED"/>
    <w:rsid w:val="008510FA"/>
    <w:rsid w:val="0086219F"/>
    <w:rsid w:val="00865755"/>
    <w:rsid w:val="00892973"/>
    <w:rsid w:val="00894FD9"/>
    <w:rsid w:val="008A0E7F"/>
    <w:rsid w:val="008A5132"/>
    <w:rsid w:val="008B695A"/>
    <w:rsid w:val="008B7708"/>
    <w:rsid w:val="008D0240"/>
    <w:rsid w:val="008E4082"/>
    <w:rsid w:val="008E5FBB"/>
    <w:rsid w:val="008F25D0"/>
    <w:rsid w:val="008F4B16"/>
    <w:rsid w:val="008F5C90"/>
    <w:rsid w:val="0091237C"/>
    <w:rsid w:val="00913F0F"/>
    <w:rsid w:val="0092120B"/>
    <w:rsid w:val="00921B21"/>
    <w:rsid w:val="00922B5E"/>
    <w:rsid w:val="0092484D"/>
    <w:rsid w:val="009254F0"/>
    <w:rsid w:val="00925C44"/>
    <w:rsid w:val="00931957"/>
    <w:rsid w:val="00931D8A"/>
    <w:rsid w:val="00932BCB"/>
    <w:rsid w:val="00936B0A"/>
    <w:rsid w:val="00943862"/>
    <w:rsid w:val="00950A47"/>
    <w:rsid w:val="00951F53"/>
    <w:rsid w:val="009560CE"/>
    <w:rsid w:val="00990935"/>
    <w:rsid w:val="009A31E1"/>
    <w:rsid w:val="009A569E"/>
    <w:rsid w:val="009B28E7"/>
    <w:rsid w:val="009D2A90"/>
    <w:rsid w:val="009D41A2"/>
    <w:rsid w:val="009D55A2"/>
    <w:rsid w:val="009E2B72"/>
    <w:rsid w:val="009E5E3A"/>
    <w:rsid w:val="009F35CC"/>
    <w:rsid w:val="009F6AE7"/>
    <w:rsid w:val="00A171C5"/>
    <w:rsid w:val="00A32E45"/>
    <w:rsid w:val="00A34B5F"/>
    <w:rsid w:val="00A37834"/>
    <w:rsid w:val="00A41B12"/>
    <w:rsid w:val="00A4762E"/>
    <w:rsid w:val="00A667AA"/>
    <w:rsid w:val="00A8501F"/>
    <w:rsid w:val="00A930BF"/>
    <w:rsid w:val="00A931FA"/>
    <w:rsid w:val="00A94556"/>
    <w:rsid w:val="00AB6F59"/>
    <w:rsid w:val="00AD53AB"/>
    <w:rsid w:val="00AD5EFD"/>
    <w:rsid w:val="00AE04A7"/>
    <w:rsid w:val="00AE0E85"/>
    <w:rsid w:val="00AE729B"/>
    <w:rsid w:val="00AF5842"/>
    <w:rsid w:val="00B075EA"/>
    <w:rsid w:val="00B13492"/>
    <w:rsid w:val="00B15BD3"/>
    <w:rsid w:val="00B16406"/>
    <w:rsid w:val="00B16523"/>
    <w:rsid w:val="00B178E6"/>
    <w:rsid w:val="00B26AC8"/>
    <w:rsid w:val="00B351BC"/>
    <w:rsid w:val="00B64EE3"/>
    <w:rsid w:val="00B71FA0"/>
    <w:rsid w:val="00B80425"/>
    <w:rsid w:val="00B822CD"/>
    <w:rsid w:val="00B94ACA"/>
    <w:rsid w:val="00BA7207"/>
    <w:rsid w:val="00BB2FAC"/>
    <w:rsid w:val="00BC0872"/>
    <w:rsid w:val="00BC2FF5"/>
    <w:rsid w:val="00BC569B"/>
    <w:rsid w:val="00BC706B"/>
    <w:rsid w:val="00BD435A"/>
    <w:rsid w:val="00BE2E45"/>
    <w:rsid w:val="00BE7F5E"/>
    <w:rsid w:val="00BF54AA"/>
    <w:rsid w:val="00BF7384"/>
    <w:rsid w:val="00C04D10"/>
    <w:rsid w:val="00C104F0"/>
    <w:rsid w:val="00C16081"/>
    <w:rsid w:val="00C268F6"/>
    <w:rsid w:val="00C52B54"/>
    <w:rsid w:val="00C57961"/>
    <w:rsid w:val="00C614E7"/>
    <w:rsid w:val="00C910AA"/>
    <w:rsid w:val="00C9566D"/>
    <w:rsid w:val="00C956D4"/>
    <w:rsid w:val="00C95EE7"/>
    <w:rsid w:val="00CA26F3"/>
    <w:rsid w:val="00CB0294"/>
    <w:rsid w:val="00CB41AB"/>
    <w:rsid w:val="00CC1193"/>
    <w:rsid w:val="00CD5A69"/>
    <w:rsid w:val="00CD690C"/>
    <w:rsid w:val="00CD6C21"/>
    <w:rsid w:val="00CE315E"/>
    <w:rsid w:val="00CE73DE"/>
    <w:rsid w:val="00CF000E"/>
    <w:rsid w:val="00CF0047"/>
    <w:rsid w:val="00CF63DF"/>
    <w:rsid w:val="00D05BD2"/>
    <w:rsid w:val="00D05FD9"/>
    <w:rsid w:val="00D122AC"/>
    <w:rsid w:val="00D12FCC"/>
    <w:rsid w:val="00D300DE"/>
    <w:rsid w:val="00D345FE"/>
    <w:rsid w:val="00D4513B"/>
    <w:rsid w:val="00D57A29"/>
    <w:rsid w:val="00D768D7"/>
    <w:rsid w:val="00D8780E"/>
    <w:rsid w:val="00DA21C1"/>
    <w:rsid w:val="00DA3C16"/>
    <w:rsid w:val="00DA6A05"/>
    <w:rsid w:val="00DB0E61"/>
    <w:rsid w:val="00DB10EC"/>
    <w:rsid w:val="00DC26C4"/>
    <w:rsid w:val="00DD163D"/>
    <w:rsid w:val="00DD7CE8"/>
    <w:rsid w:val="00DE4E5C"/>
    <w:rsid w:val="00DE505A"/>
    <w:rsid w:val="00E126FF"/>
    <w:rsid w:val="00E153EC"/>
    <w:rsid w:val="00E163ED"/>
    <w:rsid w:val="00E30B4B"/>
    <w:rsid w:val="00E324E3"/>
    <w:rsid w:val="00E65A39"/>
    <w:rsid w:val="00E706D5"/>
    <w:rsid w:val="00E77ED8"/>
    <w:rsid w:val="00E8416B"/>
    <w:rsid w:val="00E849D5"/>
    <w:rsid w:val="00E873C7"/>
    <w:rsid w:val="00E915D1"/>
    <w:rsid w:val="00E9579C"/>
    <w:rsid w:val="00E967A6"/>
    <w:rsid w:val="00E97C4A"/>
    <w:rsid w:val="00EA6ADC"/>
    <w:rsid w:val="00EB32DA"/>
    <w:rsid w:val="00EB796A"/>
    <w:rsid w:val="00EC3F66"/>
    <w:rsid w:val="00EC78E8"/>
    <w:rsid w:val="00EE0560"/>
    <w:rsid w:val="00EE1117"/>
    <w:rsid w:val="00EE2918"/>
    <w:rsid w:val="00EE660E"/>
    <w:rsid w:val="00F07920"/>
    <w:rsid w:val="00F17BA9"/>
    <w:rsid w:val="00F201C2"/>
    <w:rsid w:val="00F24DA2"/>
    <w:rsid w:val="00F364C5"/>
    <w:rsid w:val="00F502E4"/>
    <w:rsid w:val="00F70528"/>
    <w:rsid w:val="00F829A2"/>
    <w:rsid w:val="00F9533A"/>
    <w:rsid w:val="00F96A76"/>
    <w:rsid w:val="00F97BE1"/>
    <w:rsid w:val="00FA1388"/>
    <w:rsid w:val="00FA7C8B"/>
    <w:rsid w:val="00FB3FF2"/>
    <w:rsid w:val="00FC3FF9"/>
    <w:rsid w:val="00FD15C7"/>
    <w:rsid w:val="00FD1F44"/>
    <w:rsid w:val="00FD1FB0"/>
    <w:rsid w:val="00FF29AA"/>
    <w:rsid w:val="00FF2A4B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8D0FF"/>
  <w15:docId w15:val="{05EBB517-AFD8-4AF5-846A-778A38EB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1"/>
      <w:ind w:left="867" w:right="8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3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324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Emphasis"/>
    <w:basedOn w:val="a0"/>
    <w:uiPriority w:val="20"/>
    <w:qFormat/>
    <w:rsid w:val="00197B59"/>
    <w:rPr>
      <w:i/>
      <w:iCs/>
    </w:rPr>
  </w:style>
  <w:style w:type="paragraph" w:styleId="a7">
    <w:name w:val="header"/>
    <w:basedOn w:val="a"/>
    <w:link w:val="a8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302B11"/>
    <w:pPr>
      <w:widowControl/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302B11"/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B178E6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91237C"/>
    <w:rPr>
      <w:color w:val="0000FF"/>
      <w:u w:val="single"/>
    </w:rPr>
  </w:style>
  <w:style w:type="table" w:styleId="ac">
    <w:name w:val="Table Grid"/>
    <w:basedOn w:val="a1"/>
    <w:uiPriority w:val="39"/>
    <w:rsid w:val="002A5286"/>
    <w:pPr>
      <w:widowControl/>
      <w:autoSpaceDE/>
      <w:autoSpaceDN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iPriority w:val="99"/>
    <w:semiHidden/>
    <w:unhideWhenUsed/>
    <w:rsid w:val="00BF7384"/>
    <w:rPr>
      <w:sz w:val="16"/>
      <w:szCs w:val="16"/>
    </w:rPr>
  </w:style>
  <w:style w:type="paragraph" w:styleId="ae">
    <w:name w:val="No Spacing"/>
    <w:aliases w:val="Перечисление"/>
    <w:uiPriority w:val="1"/>
    <w:qFormat/>
    <w:rsid w:val="005C0C26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A720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20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1">
    <w:name w:val="Основной текст_"/>
    <w:basedOn w:val="a0"/>
    <w:link w:val="1"/>
    <w:rsid w:val="009560C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9560CE"/>
    <w:pPr>
      <w:autoSpaceDE/>
      <w:autoSpaceDN/>
      <w:ind w:firstLine="400"/>
    </w:pPr>
    <w:rPr>
      <w:sz w:val="28"/>
      <w:szCs w:val="28"/>
      <w:lang w:val="en-US"/>
    </w:rPr>
  </w:style>
  <w:style w:type="character" w:customStyle="1" w:styleId="2">
    <w:name w:val="Основной текст (2)_"/>
    <w:basedOn w:val="a0"/>
    <w:link w:val="20"/>
    <w:rsid w:val="00AF5842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AF5842"/>
    <w:pPr>
      <w:autoSpaceDE/>
      <w:autoSpaceDN/>
      <w:spacing w:after="140"/>
      <w:ind w:left="2380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8472&amp;date=27.09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3358</Words>
  <Characters>19142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Дьяковский Виктор Иванович</dc:creator>
  <cp:keywords/>
  <dc:description/>
  <cp:lastModifiedBy>Мирзабеков Р.Н.</cp:lastModifiedBy>
  <cp:revision>10</cp:revision>
  <cp:lastPrinted>2024-09-09T06:21:00Z</cp:lastPrinted>
  <dcterms:created xsi:type="dcterms:W3CDTF">2024-10-08T15:43:00Z</dcterms:created>
  <dcterms:modified xsi:type="dcterms:W3CDTF">2024-10-15T14:05:00Z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2022-03-10T00:00:00Z</vt:filetime>
  </property>
</Properties>
</file>