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 w:firstLine="425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5386" w:right="0"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извещению о проведении открытого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5386" w:right="0"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4679"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Ф</w:t>
      </w:r>
      <w:r>
        <w:rPr>
          <w:rFonts w:ascii="Times New Roman" w:hAnsi="Times New Roman" w:eastAsia="Calibri"/>
          <w:sz w:val="28"/>
          <w:szCs w:val="28"/>
        </w:rPr>
        <w:t xml:space="preserve">орма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участие в открытом конкурсе на право заключения договора на размещение нестационарного торгового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нестационарного объекта по оказанию услуг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наименование, фирменное наименование (при наличии), фамилия, имя, отчество (при наличии),</w:t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________________________________________________________________________________</w:t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место нахождения, почтовый адрес (для юридического лица), место жительства (для физического лица),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ел.: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                                                        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Является ли субъектом малого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среднего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предпринимательства (да/нет): 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паспорт серии ________ № ___________, дата выдачи: 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кем выдан: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</w:t>
      </w:r>
      <w:r/>
    </w:p>
    <w:p>
      <w:pPr>
        <w:ind w:right="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(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паспортные данные индивидуального предпринимателя, законного представителя юридического лица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)</w:t>
      </w:r>
      <w:r/>
    </w:p>
    <w:p>
      <w:pPr>
        <w:pStyle w:val="835"/>
        <w:contextualSpacing/>
        <w:ind w:right="1"/>
        <w:jc w:val="both"/>
        <w:spacing w:after="0"/>
        <w:rPr>
          <w:rFonts w:ascii="Times New Roman" w:hAnsi="Times New Roman"/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</w:r>
      <w:r/>
    </w:p>
    <w:p>
      <w:pPr>
        <w:pStyle w:val="835"/>
        <w:contextualSpacing/>
        <w:ind w:right="1"/>
        <w:jc w:val="both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Cs w:val="28"/>
          <w:highlight w:val="white"/>
        </w:rPr>
        <w:t xml:space="preserve">Адресный ориентир - место размещения нестационарного торгового </w:t>
      </w:r>
      <w:r>
        <w:rPr>
          <w:rFonts w:ascii="Times New Roman" w:hAnsi="Times New Roman"/>
          <w:szCs w:val="28"/>
          <w:highlight w:val="white"/>
        </w:rPr>
        <w:t xml:space="preserve">                       </w:t>
      </w:r>
      <w:r>
        <w:rPr>
          <w:rFonts w:ascii="Times New Roman" w:hAnsi="Times New Roman"/>
          <w:szCs w:val="28"/>
          <w:highlight w:val="white"/>
        </w:rPr>
        <w:t xml:space="preserve">объекта</w:t>
      </w:r>
      <w:r>
        <w:rPr>
          <w:rFonts w:ascii="Times New Roman" w:hAnsi="Times New Roman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Times New Roman" w:hAnsi="Times New Roman"/>
          <w:szCs w:val="28"/>
          <w:highlight w:val="white"/>
        </w:rPr>
        <w:t xml:space="preserve"> (фактический </w:t>
      </w:r>
      <w:r>
        <w:rPr>
          <w:rFonts w:ascii="Times New Roman" w:hAnsi="Times New Roman"/>
          <w:szCs w:val="28"/>
          <w:highlight w:val="white"/>
        </w:rPr>
        <w:t xml:space="preserve">а</w:t>
      </w:r>
      <w:r>
        <w:rPr>
          <w:rFonts w:ascii="Times New Roman" w:hAnsi="Times New Roman"/>
          <w:szCs w:val="28"/>
          <w:highlight w:val="white"/>
        </w:rPr>
        <w:t xml:space="preserve">дрес</w:t>
      </w:r>
      <w:r>
        <w:rPr>
          <w:rFonts w:ascii="Times New Roman" w:hAnsi="Times New Roman"/>
          <w:szCs w:val="28"/>
          <w:highlight w:val="white"/>
        </w:rPr>
        <w:t xml:space="preserve">)</w:t>
      </w:r>
      <w:r>
        <w:rPr>
          <w:rFonts w:ascii="Times New Roman" w:hAnsi="Times New Roman"/>
          <w:sz w:val="24"/>
          <w:szCs w:val="24"/>
          <w:highlight w:val="white"/>
        </w:rPr>
        <w:t xml:space="preserve">:_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</w:t>
      </w:r>
      <w:r/>
    </w:p>
    <w:p>
      <w:pPr>
        <w:pStyle w:val="835"/>
        <w:contextualSpacing/>
        <w:ind w:right="1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pStyle w:val="835"/>
        <w:contextualSpacing/>
        <w:ind w:right="1"/>
        <w:spacing w:after="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Cs w:val="28"/>
          <w:highlight w:val="white"/>
        </w:rPr>
        <w:t xml:space="preserve">Тип нестационарного торгового объекта</w:t>
      </w:r>
      <w:r>
        <w:rPr>
          <w:rFonts w:ascii="Times New Roman" w:hAnsi="Times New Roman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Times New Roman" w:hAnsi="Times New Roman"/>
          <w:szCs w:val="28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  <w:t xml:space="preserve"> 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</w:t>
      </w:r>
      <w:r>
        <w:rPr>
          <w:rFonts w:ascii="Times New Roman" w:hAnsi="Times New Roman"/>
          <w:sz w:val="24"/>
          <w:szCs w:val="24"/>
          <w:highlight w:val="white"/>
        </w:rPr>
        <w:t xml:space="preserve">________________</w:t>
      </w:r>
      <w:r/>
    </w:p>
    <w:p>
      <w:pPr>
        <w:pStyle w:val="835"/>
        <w:contextualSpacing/>
        <w:ind w:right="1"/>
        <w:jc w:val="both"/>
        <w:spacing w:after="0"/>
        <w:rPr>
          <w:rFonts w:ascii="Times New Roman" w:hAnsi="Times New Roman"/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</w:r>
      <w:r/>
    </w:p>
    <w:p>
      <w:pPr>
        <w:pStyle w:val="835"/>
        <w:contextualSpacing/>
        <w:ind w:right="1"/>
        <w:jc w:val="both"/>
        <w:spacing w:after="0"/>
        <w:rPr>
          <w:rFonts w:ascii="Times New Roman" w:hAnsi="Times New Roman"/>
          <w:szCs w:val="28"/>
          <w:highlight w:val="white"/>
        </w:rPr>
      </w:pPr>
      <w:r>
        <w:rPr>
          <w:rFonts w:ascii="Times New Roman" w:hAnsi="Times New Roman"/>
          <w:szCs w:val="28"/>
          <w:highlight w:val="white"/>
        </w:rPr>
        <w:t xml:space="preserve">Площадь земельного участка/площадь объекта /количество рабочих мест: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________________________________________________________________________________</w:t>
      </w:r>
      <w:r/>
    </w:p>
    <w:p>
      <w:pPr>
        <w:ind w:right="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Специализация нестационарного торгового объекта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(с указанием ассортимента реализуемой продукции, оказываемой услуги):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</w:t>
      </w:r>
      <w:r/>
    </w:p>
    <w:p>
      <w:pPr>
        <w:ind w:right="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Период функционирования нестационарного торгового объекта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_____________ 20___года по «____» _____________ 20___года</w:t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Порядковый номер предмета конкурса (лота)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/>
    </w:p>
    <w:p>
      <w:pPr>
        <w:ind w:right="1"/>
        <w:jc w:val="right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sz w:val="20"/>
          <w:szCs w:val="20"/>
          <w:highlight w:val="white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(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согласно извещению о проведении конкурса, конкурсной документации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)</w:t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right="1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Согласен на обработку своих персональных данных и персональных данных доверителя (в случае передоверия). Подтверждаю, что ознакомлен с положениями Федерального закона от 27 июля 2006 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152-ФЗ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персональных данных», права и обязанности в области защиты персональных данных мне понятны.</w:t>
      </w:r>
      <w:r/>
    </w:p>
    <w:p>
      <w:pPr>
        <w:ind w:right="1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Даю согласие на использование моих персональных данных в соответствии с нормами и требованиями Федерального закона от 27 июля 2006 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152-ФЗ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персональных данных».</w:t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1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Подписывая данную заявку, соглашаюсь с условиями, установленными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Порядком организации и проведения открытого конкурса на право заключения договора на размещение нестационарного торгового объекта, нестационарного объекта по оказанию 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извещением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 конкурса, конкурсной документацией, обязуюсь их выполнять.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/>
    </w:p>
    <w:p>
      <w:pPr>
        <w:ind w:right="1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дата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заполнения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)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(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М.П., фамилия, инициалы, подпись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)</w:t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5"/>
    <w:uiPriority w:val="10"/>
    <w:rPr>
      <w:sz w:val="48"/>
      <w:szCs w:val="48"/>
    </w:rPr>
  </w:style>
  <w:style w:type="character" w:styleId="646">
    <w:name w:val="Subtitle Char"/>
    <w:basedOn w:val="663"/>
    <w:link w:val="677"/>
    <w:uiPriority w:val="11"/>
    <w:rPr>
      <w:sz w:val="24"/>
      <w:szCs w:val="24"/>
    </w:rPr>
  </w:style>
  <w:style w:type="character" w:styleId="647">
    <w:name w:val="Quote Char"/>
    <w:link w:val="679"/>
    <w:uiPriority w:val="29"/>
    <w:rPr>
      <w:i/>
    </w:rPr>
  </w:style>
  <w:style w:type="character" w:styleId="648">
    <w:name w:val="Intense Quote Char"/>
    <w:link w:val="681"/>
    <w:uiPriority w:val="30"/>
    <w:rPr>
      <w:i/>
    </w:rPr>
  </w:style>
  <w:style w:type="character" w:styleId="649">
    <w:name w:val="Header Char"/>
    <w:basedOn w:val="663"/>
    <w:link w:val="683"/>
    <w:uiPriority w:val="99"/>
  </w:style>
  <w:style w:type="character" w:styleId="650">
    <w:name w:val="Caption Char"/>
    <w:basedOn w:val="687"/>
    <w:link w:val="685"/>
    <w:uiPriority w:val="99"/>
  </w:style>
  <w:style w:type="character" w:styleId="651">
    <w:name w:val="Footnote Text Char"/>
    <w:link w:val="816"/>
    <w:uiPriority w:val="99"/>
    <w:rPr>
      <w:sz w:val="18"/>
    </w:rPr>
  </w:style>
  <w:style w:type="character" w:styleId="652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  <w:style w:type="paragraph" w:styleId="835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Times New Roman" w:cs="Times New Roman"/>
      <w:sz w:val="28"/>
      <w:szCs w:val="20"/>
      <w:lang w:eastAsia="ru-RU"/>
    </w:rPr>
  </w:style>
  <w:style w:type="paragraph" w:styleId="836" w:customStyle="1">
    <w:name w:val="ConsPlusNonformat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37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Тажидинова Т.А.</dc:creator>
  <cp:revision>4</cp:revision>
  <dcterms:created xsi:type="dcterms:W3CDTF">2024-05-14T09:35:00Z</dcterms:created>
  <dcterms:modified xsi:type="dcterms:W3CDTF">2024-06-19T11:36:35Z</dcterms:modified>
</cp:coreProperties>
</file>