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81373" w14:textId="77777777" w:rsidR="006D135D" w:rsidRDefault="006D135D" w:rsidP="006D135D">
      <w:pPr>
        <w:ind w:right="-2"/>
        <w:jc w:val="right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ПРОЕКТ</w:t>
      </w:r>
    </w:p>
    <w:p w14:paraId="20140C38" w14:textId="77777777" w:rsidR="006D135D" w:rsidRDefault="006D135D" w:rsidP="006D135D">
      <w:pPr>
        <w:ind w:right="-2"/>
        <w:jc w:val="right"/>
        <w:rPr>
          <w:b/>
          <w:noProof/>
          <w:sz w:val="28"/>
          <w:szCs w:val="28"/>
        </w:rPr>
      </w:pPr>
    </w:p>
    <w:p w14:paraId="086AFC54" w14:textId="77777777" w:rsidR="006D135D" w:rsidRDefault="006D135D" w:rsidP="006D135D">
      <w:pPr>
        <w:ind w:right="-2"/>
        <w:jc w:val="right"/>
        <w:rPr>
          <w:b/>
          <w:noProof/>
          <w:sz w:val="28"/>
          <w:szCs w:val="28"/>
        </w:rPr>
      </w:pPr>
    </w:p>
    <w:p w14:paraId="746DC2A9" w14:textId="77777777" w:rsidR="00D31AE4" w:rsidRDefault="00D31AE4" w:rsidP="00B66677">
      <w:pPr>
        <w:ind w:right="3" w:firstLine="0"/>
        <w:jc w:val="center"/>
        <w:rPr>
          <w:rFonts w:eastAsiaTheme="minorHAnsi"/>
          <w:b/>
          <w:sz w:val="28"/>
          <w:szCs w:val="28"/>
        </w:rPr>
      </w:pPr>
    </w:p>
    <w:p w14:paraId="431EB142" w14:textId="1F9A1454" w:rsidR="002633AF" w:rsidRPr="002633AF" w:rsidRDefault="00A6039C" w:rsidP="002633AF">
      <w:pPr>
        <w:widowControl w:val="0"/>
        <w:ind w:firstLine="0"/>
        <w:jc w:val="center"/>
        <w:rPr>
          <w:rFonts w:eastAsiaTheme="minorHAnsi"/>
          <w:bCs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>О внесении изменени</w:t>
      </w:r>
      <w:r w:rsidR="00E65070">
        <w:rPr>
          <w:rFonts w:eastAsiaTheme="minorHAnsi"/>
          <w:bCs/>
          <w:sz w:val="28"/>
          <w:szCs w:val="28"/>
        </w:rPr>
        <w:t>й</w:t>
      </w:r>
      <w:r>
        <w:rPr>
          <w:rFonts w:eastAsiaTheme="minorHAnsi"/>
          <w:bCs/>
          <w:sz w:val="28"/>
          <w:szCs w:val="28"/>
        </w:rPr>
        <w:t xml:space="preserve"> в постановление главы администрации федеральной территории «Сириус» </w:t>
      </w:r>
      <w:r w:rsidR="00A97F68">
        <w:rPr>
          <w:rFonts w:eastAsiaTheme="minorHAnsi"/>
          <w:bCs/>
          <w:sz w:val="28"/>
          <w:szCs w:val="28"/>
        </w:rPr>
        <w:t xml:space="preserve">от </w:t>
      </w:r>
      <w:r w:rsidR="00754671">
        <w:rPr>
          <w:rFonts w:eastAsiaTheme="minorHAnsi"/>
          <w:bCs/>
          <w:sz w:val="28"/>
          <w:szCs w:val="28"/>
        </w:rPr>
        <w:t>6 октября</w:t>
      </w:r>
      <w:r w:rsidR="00A97F68">
        <w:rPr>
          <w:rFonts w:eastAsiaTheme="minorHAnsi"/>
          <w:bCs/>
          <w:sz w:val="28"/>
          <w:szCs w:val="28"/>
        </w:rPr>
        <w:t xml:space="preserve"> 2022 года № </w:t>
      </w:r>
      <w:r w:rsidR="00754671">
        <w:rPr>
          <w:rFonts w:eastAsiaTheme="minorHAnsi"/>
          <w:bCs/>
          <w:sz w:val="28"/>
          <w:szCs w:val="28"/>
        </w:rPr>
        <w:t>92</w:t>
      </w:r>
      <w:r w:rsidR="00E44582">
        <w:rPr>
          <w:rFonts w:eastAsiaTheme="minorHAnsi"/>
          <w:bCs/>
          <w:sz w:val="28"/>
          <w:szCs w:val="28"/>
        </w:rPr>
        <w:t>-</w:t>
      </w:r>
      <w:r w:rsidR="00A97F68">
        <w:rPr>
          <w:rFonts w:eastAsiaTheme="minorHAnsi"/>
          <w:bCs/>
          <w:sz w:val="28"/>
          <w:szCs w:val="28"/>
        </w:rPr>
        <w:t>п</w:t>
      </w:r>
      <w:r w:rsidR="008E1F39">
        <w:rPr>
          <w:rFonts w:eastAsiaTheme="minorHAnsi"/>
          <w:bCs/>
          <w:sz w:val="28"/>
          <w:szCs w:val="28"/>
        </w:rPr>
        <w:t xml:space="preserve"> «</w:t>
      </w:r>
      <w:r w:rsidR="008E1F39" w:rsidRPr="008E1F39">
        <w:rPr>
          <w:rFonts w:eastAsiaTheme="minorHAnsi"/>
          <w:bCs/>
          <w:sz w:val="28"/>
          <w:szCs w:val="28"/>
        </w:rPr>
        <w:t>Об утверждении административного регламента предоставления муниципальной услуги по предоставлению ежегодной денежной выплаты лицам, подвергшимся радиационным воздействиям, и их семьям</w:t>
      </w:r>
      <w:r w:rsidR="008E1F39">
        <w:rPr>
          <w:rFonts w:eastAsiaTheme="minorHAnsi"/>
          <w:bCs/>
          <w:sz w:val="28"/>
          <w:szCs w:val="28"/>
        </w:rPr>
        <w:t>»</w:t>
      </w:r>
    </w:p>
    <w:p w14:paraId="19535C2C" w14:textId="77777777" w:rsidR="00774973" w:rsidRPr="00B66677" w:rsidRDefault="00774973" w:rsidP="00333C25">
      <w:pPr>
        <w:pStyle w:val="a3"/>
        <w:ind w:left="0"/>
        <w:rPr>
          <w:b/>
        </w:rPr>
      </w:pPr>
    </w:p>
    <w:p w14:paraId="6F5C0069" w14:textId="37985F15" w:rsidR="007507C4" w:rsidRDefault="00AE2DDF" w:rsidP="00333C25">
      <w:pPr>
        <w:pStyle w:val="a3"/>
        <w:ind w:left="0"/>
      </w:pPr>
      <w:r>
        <w:rPr>
          <w:bCs/>
        </w:rPr>
        <w:t>П</w:t>
      </w:r>
      <w:r w:rsidR="00BD4643" w:rsidRPr="00AA4787">
        <w:t>остановляю</w:t>
      </w:r>
      <w:r w:rsidR="007507C4" w:rsidRPr="00AA4787">
        <w:t>:</w:t>
      </w:r>
    </w:p>
    <w:p w14:paraId="338D6765" w14:textId="2B04274D" w:rsidR="00E44582" w:rsidRPr="007931B7" w:rsidRDefault="00333C25" w:rsidP="00527F62">
      <w:pPr>
        <w:pStyle w:val="a6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rPr>
          <w:rFonts w:eastAsia="Calibri"/>
          <w:sz w:val="28"/>
          <w:szCs w:val="28"/>
        </w:rPr>
      </w:pPr>
      <w:r w:rsidRPr="00E44582">
        <w:rPr>
          <w:sz w:val="28"/>
          <w:szCs w:val="28"/>
        </w:rPr>
        <w:t xml:space="preserve">Внести в </w:t>
      </w:r>
      <w:r w:rsidR="00754671">
        <w:rPr>
          <w:sz w:val="28"/>
          <w:szCs w:val="28"/>
        </w:rPr>
        <w:t>Административный регламент предоставления муниципальной услуги по</w:t>
      </w:r>
      <w:r w:rsidR="00A80B4E" w:rsidRPr="00E44582">
        <w:rPr>
          <w:rFonts w:eastAsiaTheme="minorHAnsi"/>
          <w:bCs/>
          <w:sz w:val="28"/>
          <w:szCs w:val="28"/>
        </w:rPr>
        <w:t xml:space="preserve"> </w:t>
      </w:r>
      <w:r w:rsidR="00A80B4E" w:rsidRPr="00E44582">
        <w:rPr>
          <w:sz w:val="28"/>
          <w:szCs w:val="28"/>
        </w:rPr>
        <w:t>предоставлени</w:t>
      </w:r>
      <w:r w:rsidR="00754671">
        <w:rPr>
          <w:sz w:val="28"/>
          <w:szCs w:val="28"/>
        </w:rPr>
        <w:t>ю</w:t>
      </w:r>
      <w:r w:rsidR="00A80B4E" w:rsidRPr="00E44582">
        <w:rPr>
          <w:sz w:val="28"/>
          <w:szCs w:val="28"/>
        </w:rPr>
        <w:t xml:space="preserve"> </w:t>
      </w:r>
      <w:r w:rsidR="00EF3B04" w:rsidRPr="00EF3B04">
        <w:rPr>
          <w:rFonts w:eastAsiaTheme="minorHAnsi"/>
          <w:bCs/>
          <w:sz w:val="28"/>
          <w:szCs w:val="28"/>
        </w:rPr>
        <w:t>ежегодной денежной выплаты лицам, подвергшимся радиационным воздействиям, и их семьям</w:t>
      </w:r>
      <w:r w:rsidR="0089473C">
        <w:rPr>
          <w:rFonts w:eastAsiaTheme="minorHAnsi"/>
          <w:bCs/>
          <w:sz w:val="28"/>
          <w:szCs w:val="28"/>
        </w:rPr>
        <w:t xml:space="preserve"> (далее – Административный регламент)</w:t>
      </w:r>
      <w:r w:rsidR="009B15EB" w:rsidRPr="00E44582">
        <w:rPr>
          <w:rFonts w:eastAsiaTheme="minorHAnsi"/>
          <w:bCs/>
          <w:sz w:val="28"/>
          <w:szCs w:val="28"/>
        </w:rPr>
        <w:t>, утвержденный постановлением главы</w:t>
      </w:r>
      <w:r w:rsidR="009B15EB" w:rsidRPr="00E44582">
        <w:rPr>
          <w:sz w:val="28"/>
          <w:szCs w:val="28"/>
        </w:rPr>
        <w:t xml:space="preserve"> администрации федеральной территории «Сириус» </w:t>
      </w:r>
      <w:r w:rsidR="00754671">
        <w:rPr>
          <w:rFonts w:eastAsiaTheme="minorHAnsi"/>
          <w:bCs/>
          <w:sz w:val="28"/>
          <w:szCs w:val="28"/>
        </w:rPr>
        <w:t>от 6 октября 2022 года № 92-п</w:t>
      </w:r>
      <w:r w:rsidR="00754671">
        <w:rPr>
          <w:sz w:val="28"/>
          <w:szCs w:val="28"/>
        </w:rPr>
        <w:t xml:space="preserve"> </w:t>
      </w:r>
      <w:r w:rsidR="008E1F39" w:rsidRPr="008E1F39">
        <w:rPr>
          <w:sz w:val="28"/>
          <w:szCs w:val="28"/>
        </w:rPr>
        <w:t>«Об утверждении административного регламента предоставления муниципальной услуги по предоставлению ежегодной денежной выплаты лицам, подвергшимся радиационным воздействиям, и их семьям»</w:t>
      </w:r>
      <w:r w:rsidR="008E1F39">
        <w:rPr>
          <w:sz w:val="28"/>
          <w:szCs w:val="28"/>
        </w:rPr>
        <w:t xml:space="preserve"> </w:t>
      </w:r>
      <w:r w:rsidR="00042BAC">
        <w:rPr>
          <w:sz w:val="28"/>
          <w:szCs w:val="28"/>
        </w:rPr>
        <w:t xml:space="preserve">следующие </w:t>
      </w:r>
      <w:r w:rsidR="00042BAC" w:rsidRPr="0013282B">
        <w:rPr>
          <w:sz w:val="28"/>
          <w:szCs w:val="28"/>
        </w:rPr>
        <w:t>изменени</w:t>
      </w:r>
      <w:r w:rsidR="00042BAC">
        <w:rPr>
          <w:sz w:val="28"/>
          <w:szCs w:val="28"/>
        </w:rPr>
        <w:t>я</w:t>
      </w:r>
      <w:r w:rsidR="00042BAC" w:rsidRPr="0013282B">
        <w:rPr>
          <w:sz w:val="28"/>
          <w:szCs w:val="28"/>
        </w:rPr>
        <w:t>:</w:t>
      </w:r>
      <w:r w:rsidR="00E44582" w:rsidRPr="00E44582">
        <w:rPr>
          <w:sz w:val="28"/>
          <w:szCs w:val="28"/>
        </w:rPr>
        <w:t xml:space="preserve"> </w:t>
      </w:r>
    </w:p>
    <w:p w14:paraId="7AFCF98B" w14:textId="76943AD0" w:rsidR="00D05406" w:rsidRDefault="00D05406" w:rsidP="007931B7">
      <w:pPr>
        <w:pStyle w:val="a6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</w:t>
      </w:r>
      <w:r w:rsidRPr="007931B7">
        <w:rPr>
          <w:rFonts w:eastAsia="Calibri"/>
          <w:sz w:val="28"/>
          <w:szCs w:val="28"/>
        </w:rPr>
        <w:t>пункт</w:t>
      </w:r>
      <w:r>
        <w:rPr>
          <w:rFonts w:eastAsia="Calibri"/>
          <w:sz w:val="28"/>
          <w:szCs w:val="28"/>
        </w:rPr>
        <w:t>е</w:t>
      </w:r>
      <w:r w:rsidRPr="007931B7">
        <w:rPr>
          <w:rFonts w:eastAsia="Calibri"/>
          <w:sz w:val="28"/>
          <w:szCs w:val="28"/>
        </w:rPr>
        <w:t xml:space="preserve"> </w:t>
      </w:r>
      <w:r w:rsidR="00754671">
        <w:rPr>
          <w:rFonts w:eastAsia="Calibri"/>
          <w:sz w:val="28"/>
          <w:szCs w:val="28"/>
        </w:rPr>
        <w:t>1.1.1</w:t>
      </w:r>
      <w:r w:rsidRPr="007931B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слова «</w:t>
      </w:r>
      <w:r w:rsidR="00754671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дминистраци</w:t>
      </w:r>
      <w:r w:rsidR="00754671"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 федеральной территории «Сириус» заменить словами «муниципальн</w:t>
      </w:r>
      <w:r w:rsidR="00754671">
        <w:rPr>
          <w:rFonts w:eastAsia="Calibri"/>
          <w:sz w:val="28"/>
          <w:szCs w:val="28"/>
        </w:rPr>
        <w:t>ого</w:t>
      </w:r>
      <w:r>
        <w:rPr>
          <w:rFonts w:eastAsia="Calibri"/>
          <w:sz w:val="28"/>
          <w:szCs w:val="28"/>
        </w:rPr>
        <w:t xml:space="preserve"> казенн</w:t>
      </w:r>
      <w:r w:rsidR="00754671">
        <w:rPr>
          <w:rFonts w:eastAsia="Calibri"/>
          <w:sz w:val="28"/>
          <w:szCs w:val="28"/>
        </w:rPr>
        <w:t>ого</w:t>
      </w:r>
      <w:r>
        <w:rPr>
          <w:rFonts w:eastAsia="Calibri"/>
          <w:sz w:val="28"/>
          <w:szCs w:val="28"/>
        </w:rPr>
        <w:t xml:space="preserve"> учреждени</w:t>
      </w:r>
      <w:r w:rsidR="00754671">
        <w:rPr>
          <w:rFonts w:eastAsia="Calibri"/>
          <w:sz w:val="28"/>
          <w:szCs w:val="28"/>
        </w:rPr>
        <w:t>я</w:t>
      </w:r>
      <w:r>
        <w:rPr>
          <w:rFonts w:eastAsia="Calibri"/>
          <w:sz w:val="28"/>
          <w:szCs w:val="28"/>
        </w:rPr>
        <w:t xml:space="preserve"> «Центр предоставления мер социальной поддержки федеральной территории «Сириус»;</w:t>
      </w:r>
    </w:p>
    <w:p w14:paraId="72E7EE96" w14:textId="5BD3F458" w:rsidR="00754671" w:rsidRDefault="00531535" w:rsidP="007931B7">
      <w:pPr>
        <w:pStyle w:val="a6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754671" w:rsidRPr="007931B7">
        <w:rPr>
          <w:rFonts w:eastAsia="Calibri"/>
          <w:sz w:val="28"/>
          <w:szCs w:val="28"/>
        </w:rPr>
        <w:t xml:space="preserve">ункт </w:t>
      </w:r>
      <w:r w:rsidR="00754671">
        <w:rPr>
          <w:rFonts w:eastAsia="Calibri"/>
          <w:sz w:val="28"/>
          <w:szCs w:val="28"/>
        </w:rPr>
        <w:t>1.3.1</w:t>
      </w:r>
      <w:r w:rsidR="00754671" w:rsidRPr="007931B7">
        <w:rPr>
          <w:rFonts w:eastAsia="Calibri"/>
          <w:sz w:val="28"/>
          <w:szCs w:val="28"/>
        </w:rPr>
        <w:t xml:space="preserve"> </w:t>
      </w:r>
      <w:r>
        <w:rPr>
          <w:rFonts w:eastAsiaTheme="minorHAnsi"/>
          <w:bCs/>
          <w:sz w:val="28"/>
          <w:szCs w:val="28"/>
        </w:rPr>
        <w:t xml:space="preserve">после </w:t>
      </w:r>
      <w:r w:rsidR="00754671">
        <w:rPr>
          <w:rFonts w:eastAsia="Calibri"/>
          <w:sz w:val="28"/>
          <w:szCs w:val="28"/>
        </w:rPr>
        <w:t xml:space="preserve">слов </w:t>
      </w:r>
      <w:r>
        <w:rPr>
          <w:rFonts w:eastAsia="Calibri"/>
          <w:sz w:val="28"/>
          <w:szCs w:val="28"/>
        </w:rPr>
        <w:t>«</w:t>
      </w:r>
      <w:r w:rsidR="00754671">
        <w:rPr>
          <w:rFonts w:eastAsia="Calibri"/>
          <w:sz w:val="28"/>
          <w:szCs w:val="28"/>
        </w:rPr>
        <w:t>(далее – Администрация)»</w:t>
      </w:r>
      <w:r>
        <w:rPr>
          <w:rFonts w:eastAsia="Calibri"/>
          <w:sz w:val="28"/>
          <w:szCs w:val="28"/>
        </w:rPr>
        <w:t xml:space="preserve"> дополнить словами </w:t>
      </w:r>
      <w:r w:rsidR="00754671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 xml:space="preserve">, </w:t>
      </w:r>
      <w:r w:rsidR="00754671">
        <w:rPr>
          <w:rFonts w:eastAsia="Calibri"/>
          <w:sz w:val="28"/>
          <w:szCs w:val="28"/>
        </w:rPr>
        <w:t>муниципальным казенным учреждением «Центр предоставления мер социальной поддержки федеральной территории «Сириус» (далее – МКУ «Центр предоставления МСП»)»;</w:t>
      </w:r>
    </w:p>
    <w:p w14:paraId="6D51AB1C" w14:textId="544C4481" w:rsidR="00854C24" w:rsidRDefault="00854C24" w:rsidP="007931B7">
      <w:pPr>
        <w:pStyle w:val="a6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</w:t>
      </w:r>
      <w:r w:rsidRPr="007931B7">
        <w:rPr>
          <w:rFonts w:eastAsia="Calibri"/>
          <w:sz w:val="28"/>
          <w:szCs w:val="28"/>
        </w:rPr>
        <w:t>пункт</w:t>
      </w:r>
      <w:r>
        <w:rPr>
          <w:rFonts w:eastAsia="Calibri"/>
          <w:sz w:val="28"/>
          <w:szCs w:val="28"/>
        </w:rPr>
        <w:t>е</w:t>
      </w:r>
      <w:r w:rsidRPr="007931B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1.3.2</w:t>
      </w:r>
      <w:r w:rsidRPr="007931B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слова «обратной связи Администрации» заменить словами «обратной связи МКУ «Центр предоставления МСП»;</w:t>
      </w:r>
    </w:p>
    <w:p w14:paraId="333359CB" w14:textId="7B58EECC" w:rsidR="0009606A" w:rsidRDefault="0029771F" w:rsidP="0009606A">
      <w:pPr>
        <w:pStyle w:val="a6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первом пункта 2.6.1 слово «Администрацию» заменить словами «МКУ «Центр предоставления МСП» (МФЦ)»;</w:t>
      </w:r>
    </w:p>
    <w:p w14:paraId="6E3D06EE" w14:textId="066F57BC" w:rsidR="006B4533" w:rsidRDefault="0029771F" w:rsidP="006B4533">
      <w:pPr>
        <w:pStyle w:val="a6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Подпункт 2 пункта 2.6.1 изложить в следующей редакции:</w:t>
      </w:r>
    </w:p>
    <w:p w14:paraId="61940421" w14:textId="675BE624" w:rsidR="0029771F" w:rsidRDefault="0029771F" w:rsidP="0029771F">
      <w:pPr>
        <w:pStyle w:val="a6"/>
        <w:widowControl w:val="0"/>
        <w:tabs>
          <w:tab w:val="left" w:pos="1134"/>
        </w:tabs>
        <w:autoSpaceDE w:val="0"/>
        <w:autoSpaceDN w:val="0"/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«2) </w:t>
      </w:r>
      <w:r w:rsidRPr="007931B7">
        <w:rPr>
          <w:rFonts w:eastAsia="Calibri"/>
          <w:sz w:val="28"/>
          <w:szCs w:val="28"/>
        </w:rPr>
        <w:t>паспорт гражданина Российской Федерации, либо, в случае его отсутствия, иной документ, удостоверяющий личность и подтверждающий принадлежность к гражданству Российской Федерации (копия)</w:t>
      </w:r>
      <w:r>
        <w:rPr>
          <w:rFonts w:eastAsia="Calibri"/>
          <w:sz w:val="28"/>
          <w:szCs w:val="28"/>
        </w:rPr>
        <w:t>;</w:t>
      </w:r>
      <w:r w:rsidRPr="007931B7">
        <w:rPr>
          <w:rFonts w:eastAsia="Calibri"/>
          <w:sz w:val="28"/>
          <w:szCs w:val="28"/>
        </w:rPr>
        <w:t>»;</w:t>
      </w:r>
    </w:p>
    <w:p w14:paraId="7434D86A" w14:textId="71F0D9E1" w:rsidR="006B4533" w:rsidRDefault="0029771F" w:rsidP="006B4533">
      <w:pPr>
        <w:pStyle w:val="a6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Подпункты 3 и 5 пункта 2.6.1 </w:t>
      </w:r>
      <w:r w:rsidRPr="007931B7">
        <w:rPr>
          <w:rFonts w:eastAsia="Calibri"/>
          <w:sz w:val="28"/>
          <w:szCs w:val="28"/>
        </w:rPr>
        <w:t>исключить</w:t>
      </w:r>
      <w:r>
        <w:rPr>
          <w:rFonts w:eastAsia="Calibri"/>
          <w:sz w:val="28"/>
          <w:szCs w:val="28"/>
        </w:rPr>
        <w:t>;</w:t>
      </w:r>
    </w:p>
    <w:p w14:paraId="3FE38E97" w14:textId="0EF7A7B0" w:rsidR="0029771F" w:rsidRDefault="0029771F" w:rsidP="006B4533">
      <w:pPr>
        <w:pStyle w:val="a6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Дополнить Административный регламент пунктом 2.6.1.1 следующего содержания:</w:t>
      </w:r>
    </w:p>
    <w:p w14:paraId="4DE8BECA" w14:textId="5DE69651" w:rsidR="0029771F" w:rsidRDefault="0029771F" w:rsidP="0029771F">
      <w:pPr>
        <w:pStyle w:val="a6"/>
        <w:widowControl w:val="0"/>
        <w:tabs>
          <w:tab w:val="left" w:pos="1134"/>
        </w:tabs>
        <w:autoSpaceDE w:val="0"/>
        <w:autoSpaceDN w:val="0"/>
        <w:ind w:left="0" w:firstLine="709"/>
        <w:rPr>
          <w:rFonts w:eastAsia="Calibri"/>
          <w:sz w:val="28"/>
          <w:szCs w:val="28"/>
        </w:rPr>
      </w:pPr>
      <w:r w:rsidRPr="0029771F">
        <w:rPr>
          <w:rFonts w:eastAsia="Calibri"/>
          <w:sz w:val="28"/>
          <w:szCs w:val="28"/>
        </w:rPr>
        <w:t>«</w:t>
      </w:r>
      <w:r w:rsidR="00F02C58">
        <w:rPr>
          <w:rFonts w:eastAsia="Calibri"/>
          <w:sz w:val="28"/>
          <w:szCs w:val="28"/>
        </w:rPr>
        <w:t xml:space="preserve">2.6.1.1. </w:t>
      </w:r>
      <w:r w:rsidRPr="0029771F">
        <w:rPr>
          <w:rFonts w:eastAsia="Calibri"/>
          <w:sz w:val="28"/>
          <w:szCs w:val="28"/>
        </w:rPr>
        <w:t xml:space="preserve">В случае если способ получения </w:t>
      </w:r>
      <w:r w:rsidR="00517DAE">
        <w:rPr>
          <w:rFonts w:eastAsia="Calibri"/>
          <w:sz w:val="28"/>
          <w:szCs w:val="28"/>
        </w:rPr>
        <w:t xml:space="preserve">ежегодной денежной выплаты </w:t>
      </w:r>
      <w:r w:rsidRPr="0029771F">
        <w:rPr>
          <w:rFonts w:eastAsia="Calibri"/>
          <w:sz w:val="28"/>
          <w:szCs w:val="28"/>
        </w:rPr>
        <w:t>избран – через кредитную организацию, дополнительно представляется документ, содержащий реквизиты счета заявителя, открытого в кредитной организации (копия).»;</w:t>
      </w:r>
    </w:p>
    <w:p w14:paraId="44CEBDA8" w14:textId="42C0B849" w:rsidR="0029771F" w:rsidRDefault="0029771F" w:rsidP="006B4533">
      <w:pPr>
        <w:pStyle w:val="a6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Пункт 2.6.6 дополнить абзацем следующего содержания:</w:t>
      </w:r>
    </w:p>
    <w:p w14:paraId="766A9671" w14:textId="6286BDAF" w:rsidR="0029771F" w:rsidRDefault="0029771F" w:rsidP="0029771F">
      <w:pPr>
        <w:widowControl w:val="0"/>
        <w:tabs>
          <w:tab w:val="left" w:pos="1134"/>
        </w:tabs>
        <w:autoSpaceDE w:val="0"/>
        <w:autoSpaceDN w:val="0"/>
        <w:rPr>
          <w:rFonts w:eastAsia="Calibri"/>
          <w:sz w:val="28"/>
          <w:szCs w:val="28"/>
        </w:rPr>
      </w:pPr>
      <w:r w:rsidRPr="0029771F">
        <w:rPr>
          <w:rFonts w:eastAsia="Calibri"/>
          <w:sz w:val="28"/>
          <w:szCs w:val="28"/>
        </w:rPr>
        <w:lastRenderedPageBreak/>
        <w:t xml:space="preserve">«Днем обращения за </w:t>
      </w:r>
      <w:r w:rsidR="00517DAE">
        <w:rPr>
          <w:rFonts w:eastAsia="Calibri"/>
          <w:sz w:val="28"/>
          <w:szCs w:val="28"/>
        </w:rPr>
        <w:t xml:space="preserve">ежегодной денежной выплатой </w:t>
      </w:r>
      <w:r w:rsidRPr="0029771F">
        <w:rPr>
          <w:rFonts w:eastAsia="Calibri"/>
          <w:sz w:val="28"/>
          <w:szCs w:val="28"/>
        </w:rPr>
        <w:t>считается дата получения документов МКУ «Центр предоставления МСП».»;</w:t>
      </w:r>
    </w:p>
    <w:p w14:paraId="12E51413" w14:textId="1A8609C2" w:rsidR="00C32779" w:rsidRDefault="00C32779" w:rsidP="00C32779">
      <w:pPr>
        <w:pStyle w:val="a6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пункте 4.1.3 слова «Аппарат Администрации» заменить словом «Администрация»;</w:t>
      </w:r>
    </w:p>
    <w:p w14:paraId="391447DD" w14:textId="6F69F57F" w:rsidR="00C32779" w:rsidRDefault="00C32779" w:rsidP="00C32779">
      <w:pPr>
        <w:pStyle w:val="a6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пунктах 4.2.1 и 4.2.2 слова «аппаратом Администрации» заменить словом «Администрацией»;</w:t>
      </w:r>
    </w:p>
    <w:p w14:paraId="23310808" w14:textId="33396055" w:rsidR="00C32779" w:rsidRDefault="00EE5AB3" w:rsidP="00C32779">
      <w:pPr>
        <w:pStyle w:val="a6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Пункт 5.3.2 изложить в следующей редакции:</w:t>
      </w:r>
    </w:p>
    <w:p w14:paraId="410881CD" w14:textId="5B5DBCF3" w:rsidR="00EE5AB3" w:rsidRDefault="00EE5AB3" w:rsidP="00EE5AB3">
      <w:pPr>
        <w:widowControl w:val="0"/>
        <w:tabs>
          <w:tab w:val="left" w:pos="1134"/>
        </w:tabs>
        <w:autoSpaceDE w:val="0"/>
        <w:autoSpaceDN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EE5AB3">
        <w:rPr>
          <w:rFonts w:eastAsia="Calibri"/>
          <w:sz w:val="28"/>
          <w:szCs w:val="28"/>
        </w:rPr>
        <w:t>5.3.2.</w:t>
      </w:r>
      <w:r>
        <w:rPr>
          <w:rFonts w:eastAsia="Calibri"/>
          <w:sz w:val="28"/>
          <w:szCs w:val="28"/>
        </w:rPr>
        <w:t xml:space="preserve"> </w:t>
      </w:r>
      <w:r w:rsidRPr="00EE5AB3">
        <w:rPr>
          <w:rFonts w:eastAsia="Calibri"/>
          <w:sz w:val="28"/>
          <w:szCs w:val="28"/>
        </w:rPr>
        <w:t xml:space="preserve">Жалоба на решения и действия (бездействие) должностных лиц </w:t>
      </w:r>
      <w:r>
        <w:rPr>
          <w:rFonts w:eastAsia="Calibri"/>
          <w:sz w:val="28"/>
          <w:szCs w:val="28"/>
        </w:rPr>
        <w:t xml:space="preserve">МКУ «Центр предоставления МСП» </w:t>
      </w:r>
      <w:r w:rsidRPr="00EE5AB3">
        <w:rPr>
          <w:rFonts w:eastAsia="Calibri"/>
          <w:sz w:val="28"/>
          <w:szCs w:val="28"/>
        </w:rPr>
        <w:t xml:space="preserve">подается заявителем в </w:t>
      </w:r>
      <w:r>
        <w:rPr>
          <w:rFonts w:eastAsia="Calibri"/>
          <w:sz w:val="28"/>
          <w:szCs w:val="28"/>
        </w:rPr>
        <w:t xml:space="preserve">МКУ «Центр предоставления МСП», </w:t>
      </w:r>
      <w:r w:rsidRPr="00EE5AB3">
        <w:rPr>
          <w:rFonts w:eastAsia="Calibri"/>
          <w:sz w:val="28"/>
          <w:szCs w:val="28"/>
        </w:rPr>
        <w:t xml:space="preserve">Администрацию на имя </w:t>
      </w:r>
      <w:r>
        <w:rPr>
          <w:rFonts w:eastAsia="Calibri"/>
          <w:sz w:val="28"/>
          <w:szCs w:val="28"/>
        </w:rPr>
        <w:t xml:space="preserve">директора МКУ «Центр предоставления МСП», </w:t>
      </w:r>
      <w:r w:rsidRPr="00EE5AB3">
        <w:rPr>
          <w:rFonts w:eastAsia="Calibri"/>
          <w:sz w:val="28"/>
          <w:szCs w:val="28"/>
        </w:rPr>
        <w:t>главы Администрации.</w:t>
      </w:r>
      <w:r>
        <w:rPr>
          <w:rFonts w:eastAsia="Calibri"/>
          <w:sz w:val="28"/>
          <w:szCs w:val="28"/>
        </w:rPr>
        <w:t>»;</w:t>
      </w:r>
    </w:p>
    <w:p w14:paraId="2F06A3E0" w14:textId="09109006" w:rsidR="00EE5AB3" w:rsidRDefault="00EE5AB3" w:rsidP="00EE5AB3">
      <w:pPr>
        <w:pStyle w:val="a6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Пункт 5.4.1 изложить в следующей редакции:</w:t>
      </w:r>
    </w:p>
    <w:p w14:paraId="36268D0C" w14:textId="1FF69811" w:rsidR="00EE5AB3" w:rsidRPr="0029771F" w:rsidRDefault="00EE5AB3" w:rsidP="00EE5AB3">
      <w:pPr>
        <w:widowControl w:val="0"/>
        <w:tabs>
          <w:tab w:val="left" w:pos="1134"/>
        </w:tabs>
        <w:autoSpaceDE w:val="0"/>
        <w:autoSpaceDN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EE5AB3">
        <w:rPr>
          <w:rFonts w:eastAsia="Calibri"/>
          <w:sz w:val="28"/>
          <w:szCs w:val="28"/>
        </w:rPr>
        <w:t>5.4.1.</w:t>
      </w:r>
      <w:r>
        <w:rPr>
          <w:rFonts w:eastAsia="Calibri"/>
          <w:sz w:val="28"/>
          <w:szCs w:val="28"/>
        </w:rPr>
        <w:t xml:space="preserve"> </w:t>
      </w:r>
      <w:r w:rsidRPr="00EE5AB3">
        <w:rPr>
          <w:rFonts w:eastAsia="Calibri"/>
          <w:sz w:val="28"/>
          <w:szCs w:val="28"/>
        </w:rPr>
        <w:t xml:space="preserve">Информация о порядке подачи и рассмотрения жалобы размещается на информационных стендах, расположенных в местах предоставления муниципальной услуги непосредственно в </w:t>
      </w:r>
      <w:r w:rsidR="00EC6AED">
        <w:rPr>
          <w:rFonts w:eastAsia="Calibri"/>
          <w:sz w:val="28"/>
          <w:szCs w:val="28"/>
        </w:rPr>
        <w:t>МКУ «Центр предоставления МСП»</w:t>
      </w:r>
      <w:r w:rsidRPr="00EE5AB3">
        <w:rPr>
          <w:rFonts w:eastAsia="Calibri"/>
          <w:sz w:val="28"/>
          <w:szCs w:val="28"/>
        </w:rPr>
        <w:t>, официальном сайте Администрации, МФЦ.</w:t>
      </w:r>
      <w:r>
        <w:rPr>
          <w:rFonts w:eastAsia="Calibri"/>
          <w:sz w:val="28"/>
          <w:szCs w:val="28"/>
        </w:rPr>
        <w:t>»;</w:t>
      </w:r>
    </w:p>
    <w:p w14:paraId="4C0E9482" w14:textId="740B8024" w:rsidR="006B4533" w:rsidRDefault="00854C24" w:rsidP="006B4533">
      <w:pPr>
        <w:pStyle w:val="a6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ind w:left="0" w:firstLine="709"/>
        <w:rPr>
          <w:rFonts w:eastAsia="Calibri"/>
          <w:sz w:val="28"/>
          <w:szCs w:val="28"/>
        </w:rPr>
      </w:pPr>
      <w:r w:rsidRPr="00854C24">
        <w:rPr>
          <w:rFonts w:eastAsia="Calibri"/>
          <w:sz w:val="28"/>
          <w:szCs w:val="28"/>
        </w:rPr>
        <w:t xml:space="preserve">по тексту слова </w:t>
      </w:r>
      <w:r>
        <w:rPr>
          <w:rFonts w:eastAsia="Calibri"/>
          <w:sz w:val="28"/>
          <w:szCs w:val="28"/>
        </w:rPr>
        <w:t xml:space="preserve">«Администрация» в соответствующем падеже заменить словами МКУ «Центр предоставления МСП» </w:t>
      </w:r>
      <w:r w:rsidRPr="00854C24">
        <w:rPr>
          <w:rFonts w:eastAsia="Calibri"/>
          <w:sz w:val="28"/>
          <w:szCs w:val="28"/>
        </w:rPr>
        <w:t>за исключением пункта 1.</w:t>
      </w:r>
      <w:r>
        <w:rPr>
          <w:rFonts w:eastAsia="Calibri"/>
          <w:sz w:val="28"/>
          <w:szCs w:val="28"/>
        </w:rPr>
        <w:t xml:space="preserve">1.1, абзаца первого и подпункта 6 пункта 1.3.1, пункта 1.3.2, </w:t>
      </w:r>
      <w:r w:rsidR="00B36CFC">
        <w:rPr>
          <w:rFonts w:eastAsia="Calibri"/>
          <w:sz w:val="28"/>
          <w:szCs w:val="28"/>
        </w:rPr>
        <w:t xml:space="preserve">пункта 1.3.4, пункта 1.3.5, </w:t>
      </w:r>
      <w:r w:rsidR="00D80D08">
        <w:rPr>
          <w:rFonts w:eastAsia="Calibri"/>
          <w:sz w:val="28"/>
          <w:szCs w:val="28"/>
        </w:rPr>
        <w:t xml:space="preserve">пункта 2.2.2, </w:t>
      </w:r>
      <w:r w:rsidR="00B36CFC">
        <w:rPr>
          <w:rFonts w:eastAsia="Calibri"/>
          <w:sz w:val="28"/>
          <w:szCs w:val="28"/>
        </w:rPr>
        <w:t>пункт</w:t>
      </w:r>
      <w:r w:rsidR="00C32779">
        <w:rPr>
          <w:rFonts w:eastAsia="Calibri"/>
          <w:sz w:val="28"/>
          <w:szCs w:val="28"/>
        </w:rPr>
        <w:t>а</w:t>
      </w:r>
      <w:r w:rsidR="00B36CFC">
        <w:rPr>
          <w:rFonts w:eastAsia="Calibri"/>
          <w:sz w:val="28"/>
          <w:szCs w:val="28"/>
        </w:rPr>
        <w:t xml:space="preserve"> 2.5.1,</w:t>
      </w:r>
      <w:r w:rsidR="00C32779">
        <w:rPr>
          <w:rFonts w:eastAsia="Calibri"/>
          <w:sz w:val="28"/>
          <w:szCs w:val="28"/>
        </w:rPr>
        <w:t xml:space="preserve"> </w:t>
      </w:r>
      <w:r w:rsidR="005B4384">
        <w:rPr>
          <w:rFonts w:eastAsia="Calibri"/>
          <w:sz w:val="28"/>
          <w:szCs w:val="28"/>
        </w:rPr>
        <w:t xml:space="preserve">пункта 2.6.1, </w:t>
      </w:r>
      <w:r w:rsidR="00C32779">
        <w:rPr>
          <w:rFonts w:eastAsia="Calibri"/>
          <w:sz w:val="28"/>
          <w:szCs w:val="28"/>
        </w:rPr>
        <w:t xml:space="preserve">абзаца первого пункта 4.1.3, пункта 4.2.1, пункта 4.2.2, </w:t>
      </w:r>
      <w:r w:rsidR="00EE5AB3">
        <w:rPr>
          <w:rFonts w:eastAsia="Calibri"/>
          <w:sz w:val="28"/>
          <w:szCs w:val="28"/>
        </w:rPr>
        <w:t>пункта 5.3.2,</w:t>
      </w:r>
      <w:r w:rsidR="00EC6AED">
        <w:rPr>
          <w:rFonts w:eastAsia="Calibri"/>
          <w:sz w:val="28"/>
          <w:szCs w:val="28"/>
        </w:rPr>
        <w:t xml:space="preserve"> пункта 5.4.1</w:t>
      </w:r>
      <w:r w:rsidR="00466C8A">
        <w:rPr>
          <w:rFonts w:eastAsia="Calibri"/>
          <w:sz w:val="28"/>
          <w:szCs w:val="28"/>
        </w:rPr>
        <w:t xml:space="preserve">, </w:t>
      </w:r>
      <w:r w:rsidR="005B4384">
        <w:rPr>
          <w:rFonts w:eastAsia="Calibri"/>
          <w:sz w:val="28"/>
          <w:szCs w:val="28"/>
        </w:rPr>
        <w:t xml:space="preserve">пункта 6.2.3, </w:t>
      </w:r>
      <w:r w:rsidR="00466C8A">
        <w:rPr>
          <w:rFonts w:eastAsia="Calibri"/>
          <w:sz w:val="28"/>
          <w:szCs w:val="28"/>
        </w:rPr>
        <w:t>пункта 6.2.6</w:t>
      </w:r>
      <w:r w:rsidR="002F29F3">
        <w:rPr>
          <w:rFonts w:eastAsia="Calibri"/>
          <w:sz w:val="28"/>
          <w:szCs w:val="28"/>
        </w:rPr>
        <w:t>, Приложения к Административному регламенту</w:t>
      </w:r>
      <w:r w:rsidRPr="00854C24">
        <w:rPr>
          <w:rFonts w:eastAsia="Calibri"/>
          <w:sz w:val="28"/>
          <w:szCs w:val="28"/>
        </w:rPr>
        <w:t>;</w:t>
      </w:r>
    </w:p>
    <w:p w14:paraId="359E7A6C" w14:textId="53A45B6B" w:rsidR="00466C8A" w:rsidRDefault="00466C8A" w:rsidP="00466C8A">
      <w:pPr>
        <w:pStyle w:val="a6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приложении к Административному регламенту слова</w:t>
      </w:r>
      <w:r w:rsidRPr="005136E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«Администрация федеральной территории «Сириус»</w:t>
      </w:r>
      <w:r w:rsidRPr="005136E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заменить словами</w:t>
      </w:r>
      <w:r w:rsidRPr="005136E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«Муниципальное казенное учреждение «Центр предоставления мер социальной поддержки федеральной территории «Сириус»;</w:t>
      </w:r>
    </w:p>
    <w:p w14:paraId="4BE01E2A" w14:textId="3A030F1B" w:rsidR="007717C7" w:rsidRDefault="007717C7" w:rsidP="007717C7">
      <w:pPr>
        <w:pStyle w:val="a6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приложении к Административному регламенту слова</w:t>
      </w:r>
      <w:r w:rsidRPr="005136E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«известить Администрацию»</w:t>
      </w:r>
      <w:r w:rsidRPr="005136E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заменить словами</w:t>
      </w:r>
      <w:r w:rsidRPr="005136E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«известить МКУ «Центр предоставления МСП»;</w:t>
      </w:r>
    </w:p>
    <w:p w14:paraId="6EC0B5E0" w14:textId="3E23A9C1" w:rsidR="007717C7" w:rsidRDefault="007717C7" w:rsidP="007717C7">
      <w:pPr>
        <w:pStyle w:val="a6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приложении к Административному регламенту слова</w:t>
      </w:r>
      <w:r w:rsidRPr="005136E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«Подпись специалиста </w:t>
      </w:r>
      <w:r w:rsidR="00D25E06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дминистрации федеральной территории «Сириус»</w:t>
      </w:r>
      <w:r w:rsidRPr="005136E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заменить словами</w:t>
      </w:r>
      <w:r w:rsidRPr="005136E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«Подпись специалиста муниципального казенного учреждения «Центр предоставления мер социальной поддержки федеральной территории «Сириус»;</w:t>
      </w:r>
    </w:p>
    <w:p w14:paraId="720E55DF" w14:textId="12F703DC" w:rsidR="007717C7" w:rsidRPr="007A6BA3" w:rsidRDefault="007717C7" w:rsidP="007717C7">
      <w:pPr>
        <w:pStyle w:val="a6"/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ind w:left="0" w:firstLine="709"/>
        <w:rPr>
          <w:rFonts w:eastAsia="Calibri"/>
          <w:sz w:val="28"/>
          <w:szCs w:val="28"/>
        </w:rPr>
      </w:pPr>
      <w:r w:rsidRPr="007A6BA3">
        <w:rPr>
          <w:rFonts w:eastAsia="Calibri"/>
          <w:sz w:val="28"/>
          <w:szCs w:val="28"/>
        </w:rPr>
        <w:t xml:space="preserve">В приложении к </w:t>
      </w:r>
      <w:r>
        <w:rPr>
          <w:rFonts w:eastAsia="Calibri"/>
          <w:sz w:val="28"/>
          <w:szCs w:val="28"/>
        </w:rPr>
        <w:t xml:space="preserve">Административному регламенту </w:t>
      </w:r>
      <w:r w:rsidRPr="007A6BA3">
        <w:rPr>
          <w:rFonts w:eastAsia="Calibri"/>
          <w:sz w:val="28"/>
          <w:szCs w:val="28"/>
        </w:rPr>
        <w:t xml:space="preserve">слова «Подпись </w:t>
      </w:r>
      <w:r>
        <w:rPr>
          <w:rFonts w:eastAsia="Calibri"/>
          <w:sz w:val="28"/>
          <w:szCs w:val="28"/>
        </w:rPr>
        <w:t>должностного лица А</w:t>
      </w:r>
      <w:r w:rsidRPr="007A6BA3">
        <w:rPr>
          <w:rFonts w:eastAsia="Calibri"/>
          <w:sz w:val="28"/>
          <w:szCs w:val="28"/>
        </w:rPr>
        <w:t xml:space="preserve">дминистрации» заменить словами «Подпись </w:t>
      </w:r>
      <w:r>
        <w:rPr>
          <w:rFonts w:eastAsia="Calibri"/>
          <w:sz w:val="28"/>
          <w:szCs w:val="28"/>
        </w:rPr>
        <w:t>должностного лица МКУ «Центр предоставления МСП».</w:t>
      </w:r>
    </w:p>
    <w:p w14:paraId="7C021E0B" w14:textId="22F0D118" w:rsidR="004F0393" w:rsidRPr="00E62037" w:rsidRDefault="004F0393" w:rsidP="00E62037">
      <w:pPr>
        <w:pStyle w:val="a6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rPr>
          <w:rFonts w:eastAsia="Calibri"/>
          <w:sz w:val="28"/>
          <w:szCs w:val="28"/>
        </w:rPr>
      </w:pPr>
      <w:r w:rsidRPr="00E62037">
        <w:rPr>
          <w:rFonts w:eastAsia="Calibri"/>
          <w:sz w:val="28"/>
          <w:szCs w:val="28"/>
        </w:rPr>
        <w:t>Контроль за исполнением настоящего постановления возложить на заместителя главы администрации федеральной территории «Сириус»</w:t>
      </w:r>
      <w:r w:rsidR="00C239FD" w:rsidRPr="00E62037">
        <w:rPr>
          <w:rFonts w:eastAsia="Calibri"/>
          <w:sz w:val="28"/>
          <w:szCs w:val="28"/>
        </w:rPr>
        <w:t xml:space="preserve"> – директора департамента внутренней политики</w:t>
      </w:r>
      <w:r w:rsidR="00042BAC">
        <w:rPr>
          <w:rFonts w:eastAsia="Calibri"/>
          <w:sz w:val="28"/>
          <w:szCs w:val="28"/>
        </w:rPr>
        <w:t xml:space="preserve"> и организационной деятельности</w:t>
      </w:r>
      <w:r w:rsidR="00C239FD" w:rsidRPr="00E62037">
        <w:rPr>
          <w:rFonts w:eastAsia="Calibri"/>
          <w:sz w:val="28"/>
          <w:szCs w:val="28"/>
        </w:rPr>
        <w:t xml:space="preserve"> </w:t>
      </w:r>
      <w:r w:rsidRPr="00E62037">
        <w:rPr>
          <w:rFonts w:eastAsia="Calibri"/>
          <w:sz w:val="28"/>
          <w:szCs w:val="28"/>
        </w:rPr>
        <w:t>Евстифеева</w:t>
      </w:r>
      <w:r w:rsidR="00BC49D7" w:rsidRPr="00E62037">
        <w:rPr>
          <w:rFonts w:eastAsia="Calibri"/>
          <w:sz w:val="28"/>
          <w:szCs w:val="28"/>
        </w:rPr>
        <w:t xml:space="preserve"> И.А.</w:t>
      </w:r>
    </w:p>
    <w:p w14:paraId="79DF32F3" w14:textId="65D43954" w:rsidR="008C557C" w:rsidRPr="00E62037" w:rsidRDefault="00DA7C96" w:rsidP="00E62037">
      <w:pPr>
        <w:pStyle w:val="a6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rPr>
          <w:rFonts w:eastAsia="Calibri"/>
          <w:sz w:val="28"/>
          <w:szCs w:val="28"/>
        </w:rPr>
      </w:pPr>
      <w:r w:rsidRPr="00E62037">
        <w:rPr>
          <w:rFonts w:eastAsia="Calibri"/>
          <w:sz w:val="28"/>
          <w:szCs w:val="28"/>
        </w:rPr>
        <w:t>Опубликовать</w:t>
      </w:r>
      <w:r w:rsidR="008C557C" w:rsidRPr="00E62037">
        <w:rPr>
          <w:rFonts w:eastAsia="Calibri"/>
          <w:sz w:val="28"/>
          <w:szCs w:val="28"/>
        </w:rPr>
        <w:t xml:space="preserve"> настоящее </w:t>
      </w:r>
      <w:r w:rsidRPr="00E62037">
        <w:rPr>
          <w:rFonts w:eastAsia="Calibri"/>
          <w:sz w:val="28"/>
          <w:szCs w:val="28"/>
        </w:rPr>
        <w:t>постановление в сетевом издании sirius-ft.ru</w:t>
      </w:r>
      <w:r w:rsidR="008C557C" w:rsidRPr="00E62037">
        <w:rPr>
          <w:rFonts w:eastAsia="Calibri"/>
          <w:sz w:val="28"/>
          <w:szCs w:val="28"/>
        </w:rPr>
        <w:t xml:space="preserve">. </w:t>
      </w:r>
    </w:p>
    <w:p w14:paraId="6068739B" w14:textId="64FBD81F" w:rsidR="00DA7C96" w:rsidRPr="00223318" w:rsidRDefault="004F0393" w:rsidP="00DF5A96">
      <w:pPr>
        <w:pStyle w:val="a6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ind w:left="0" w:firstLine="709"/>
        <w:rPr>
          <w:rFonts w:eastAsia="Calibri"/>
          <w:sz w:val="28"/>
          <w:szCs w:val="28"/>
        </w:rPr>
      </w:pPr>
      <w:r w:rsidRPr="00E65070">
        <w:rPr>
          <w:rFonts w:eastAsia="Calibri"/>
          <w:sz w:val="28"/>
          <w:szCs w:val="28"/>
        </w:rPr>
        <w:t>Настоящее п</w:t>
      </w:r>
      <w:r w:rsidR="008C557C" w:rsidRPr="00E65070">
        <w:rPr>
          <w:rFonts w:eastAsia="Calibri"/>
          <w:sz w:val="28"/>
          <w:szCs w:val="28"/>
        </w:rPr>
        <w:t xml:space="preserve">остановление вступает в силу </w:t>
      </w:r>
      <w:r w:rsidR="00E65070" w:rsidRPr="00223318">
        <w:rPr>
          <w:rFonts w:eastAsia="Calibri"/>
          <w:sz w:val="28"/>
          <w:szCs w:val="28"/>
        </w:rPr>
        <w:t>со дня его официального опубликования и распространяется на правоотношения, возникшие с 1</w:t>
      </w:r>
      <w:r w:rsidR="006E127E">
        <w:rPr>
          <w:rFonts w:eastAsia="Calibri"/>
          <w:sz w:val="28"/>
          <w:szCs w:val="28"/>
        </w:rPr>
        <w:t xml:space="preserve"> мая</w:t>
      </w:r>
      <w:r w:rsidR="00E65070" w:rsidRPr="00223318">
        <w:rPr>
          <w:rFonts w:eastAsia="Calibri"/>
          <w:sz w:val="28"/>
          <w:szCs w:val="28"/>
        </w:rPr>
        <w:t xml:space="preserve"> 2023 </w:t>
      </w:r>
      <w:r w:rsidR="00E65070" w:rsidRPr="00223318">
        <w:rPr>
          <w:rFonts w:eastAsia="Calibri"/>
          <w:sz w:val="28"/>
          <w:szCs w:val="28"/>
        </w:rPr>
        <w:lastRenderedPageBreak/>
        <w:t>года</w:t>
      </w:r>
      <w:r w:rsidR="00223318">
        <w:rPr>
          <w:rFonts w:eastAsia="Calibri"/>
          <w:sz w:val="28"/>
          <w:szCs w:val="28"/>
        </w:rPr>
        <w:t>.</w:t>
      </w:r>
    </w:p>
    <w:p w14:paraId="72B23D10" w14:textId="14F09613" w:rsidR="00DA7C96" w:rsidRDefault="00DA7C96" w:rsidP="00333C25">
      <w:pPr>
        <w:pStyle w:val="a3"/>
        <w:ind w:left="0"/>
      </w:pPr>
    </w:p>
    <w:p w14:paraId="6CBA18D6" w14:textId="77777777" w:rsidR="00223318" w:rsidRDefault="00223318" w:rsidP="00333C25">
      <w:pPr>
        <w:pStyle w:val="a3"/>
        <w:ind w:left="0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5"/>
        <w:gridCol w:w="4745"/>
      </w:tblGrid>
      <w:tr w:rsidR="001F2CD4" w14:paraId="604B7563" w14:textId="77777777" w:rsidTr="001F2CD4">
        <w:tc>
          <w:tcPr>
            <w:tcW w:w="4745" w:type="dxa"/>
            <w:hideMark/>
          </w:tcPr>
          <w:p w14:paraId="3E5393B6" w14:textId="77777777" w:rsidR="001F2CD4" w:rsidRDefault="001F2CD4">
            <w:pPr>
              <w:pStyle w:val="a3"/>
              <w:ind w:left="-108"/>
            </w:pPr>
            <w:r>
              <w:t>Глава администрации</w:t>
            </w:r>
          </w:p>
          <w:p w14:paraId="27568C81" w14:textId="77777777" w:rsidR="001F2CD4" w:rsidRDefault="001F2CD4">
            <w:pPr>
              <w:pStyle w:val="a3"/>
              <w:ind w:left="-108"/>
            </w:pPr>
            <w:r>
              <w:t>федеральной территории «Сириус»</w:t>
            </w:r>
          </w:p>
        </w:tc>
        <w:tc>
          <w:tcPr>
            <w:tcW w:w="4745" w:type="dxa"/>
          </w:tcPr>
          <w:p w14:paraId="3E58ED1B" w14:textId="77777777" w:rsidR="001F2CD4" w:rsidRDefault="001F2CD4">
            <w:pPr>
              <w:pStyle w:val="a3"/>
              <w:ind w:left="0" w:right="-114"/>
              <w:jc w:val="right"/>
            </w:pPr>
          </w:p>
          <w:p w14:paraId="748D0025" w14:textId="77777777" w:rsidR="001F2CD4" w:rsidRDefault="001F2CD4">
            <w:pPr>
              <w:pStyle w:val="a3"/>
              <w:ind w:left="0" w:right="-114"/>
              <w:jc w:val="right"/>
            </w:pPr>
            <w:r>
              <w:t>Д.С. Плишкин</w:t>
            </w:r>
          </w:p>
        </w:tc>
      </w:tr>
    </w:tbl>
    <w:p w14:paraId="708DBE33" w14:textId="1E1FA041" w:rsidR="0022379C" w:rsidRDefault="0022379C" w:rsidP="001F2CD4">
      <w:pPr>
        <w:pStyle w:val="a3"/>
        <w:ind w:left="0" w:firstLine="0"/>
      </w:pPr>
    </w:p>
    <w:sectPr w:rsidR="0022379C" w:rsidSect="002F29F3">
      <w:headerReference w:type="default" r:id="rId8"/>
      <w:pgSz w:w="11910" w:h="16840"/>
      <w:pgMar w:top="1247" w:right="709" w:bottom="1247" w:left="170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F844C" w14:textId="77777777" w:rsidR="00B65AED" w:rsidRDefault="00B65AED">
      <w:r>
        <w:separator/>
      </w:r>
    </w:p>
  </w:endnote>
  <w:endnote w:type="continuationSeparator" w:id="0">
    <w:p w14:paraId="13FC38B7" w14:textId="77777777" w:rsidR="00B65AED" w:rsidRDefault="00B6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A353A" w14:textId="77777777" w:rsidR="00B65AED" w:rsidRDefault="00B65AED">
      <w:r>
        <w:separator/>
      </w:r>
    </w:p>
  </w:footnote>
  <w:footnote w:type="continuationSeparator" w:id="0">
    <w:p w14:paraId="0E35DA90" w14:textId="77777777" w:rsidR="00B65AED" w:rsidRDefault="00B65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28"/>
      </w:rPr>
      <w:id w:val="-1420474488"/>
      <w:docPartObj>
        <w:docPartGallery w:val="Page Numbers (Top of Page)"/>
        <w:docPartUnique/>
      </w:docPartObj>
    </w:sdtPr>
    <w:sdtContent>
      <w:p w14:paraId="4804EAD6" w14:textId="52C9F7E8" w:rsidR="00E65070" w:rsidRPr="00223318" w:rsidRDefault="00E65070" w:rsidP="00E65070">
        <w:pPr>
          <w:pStyle w:val="a8"/>
          <w:ind w:firstLine="0"/>
          <w:jc w:val="center"/>
          <w:rPr>
            <w:sz w:val="28"/>
            <w:szCs w:val="28"/>
          </w:rPr>
        </w:pPr>
        <w:r w:rsidRPr="00223318">
          <w:rPr>
            <w:sz w:val="28"/>
            <w:szCs w:val="28"/>
          </w:rPr>
          <w:fldChar w:fldCharType="begin"/>
        </w:r>
        <w:r w:rsidRPr="00223318">
          <w:rPr>
            <w:sz w:val="28"/>
            <w:szCs w:val="28"/>
          </w:rPr>
          <w:instrText>PAGE   \* MERGEFORMAT</w:instrText>
        </w:r>
        <w:r w:rsidRPr="00223318">
          <w:rPr>
            <w:sz w:val="28"/>
            <w:szCs w:val="28"/>
          </w:rPr>
          <w:fldChar w:fldCharType="separate"/>
        </w:r>
        <w:r w:rsidRPr="00223318">
          <w:rPr>
            <w:sz w:val="28"/>
            <w:szCs w:val="28"/>
          </w:rPr>
          <w:t>2</w:t>
        </w:r>
        <w:r w:rsidRPr="00223318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3DF"/>
    <w:multiLevelType w:val="hybridMultilevel"/>
    <w:tmpl w:val="61A0A3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CF2C6A"/>
    <w:multiLevelType w:val="hybridMultilevel"/>
    <w:tmpl w:val="26C00A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EB44DA"/>
    <w:multiLevelType w:val="hybridMultilevel"/>
    <w:tmpl w:val="65E8DDEE"/>
    <w:lvl w:ilvl="0" w:tplc="D6922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F2312"/>
    <w:multiLevelType w:val="hybridMultilevel"/>
    <w:tmpl w:val="EA846AE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A60B51"/>
    <w:multiLevelType w:val="multilevel"/>
    <w:tmpl w:val="4CE41470"/>
    <w:lvl w:ilvl="0">
      <w:start w:val="1"/>
      <w:numFmt w:val="decimal"/>
      <w:lvlText w:val="%1."/>
      <w:lvlJc w:val="left"/>
      <w:pPr>
        <w:ind w:left="3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8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7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6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5" w:hanging="706"/>
      </w:pPr>
      <w:rPr>
        <w:rFonts w:hint="default"/>
        <w:lang w:val="ru-RU" w:eastAsia="en-US" w:bidi="ar-SA"/>
      </w:rPr>
    </w:lvl>
  </w:abstractNum>
  <w:abstractNum w:abstractNumId="5" w15:restartNumberingAfterBreak="0">
    <w:nsid w:val="500066B6"/>
    <w:multiLevelType w:val="hybridMultilevel"/>
    <w:tmpl w:val="223C9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42F51"/>
    <w:multiLevelType w:val="hybridMultilevel"/>
    <w:tmpl w:val="952E77BA"/>
    <w:lvl w:ilvl="0" w:tplc="2B60713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CC17FD6"/>
    <w:multiLevelType w:val="hybridMultilevel"/>
    <w:tmpl w:val="215665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43002271">
    <w:abstractNumId w:val="4"/>
  </w:num>
  <w:num w:numId="2" w16cid:durableId="1415861552">
    <w:abstractNumId w:val="5"/>
  </w:num>
  <w:num w:numId="3" w16cid:durableId="1975014232">
    <w:abstractNumId w:val="6"/>
  </w:num>
  <w:num w:numId="4" w16cid:durableId="1276672911">
    <w:abstractNumId w:val="7"/>
  </w:num>
  <w:num w:numId="5" w16cid:durableId="845171369">
    <w:abstractNumId w:val="0"/>
  </w:num>
  <w:num w:numId="6" w16cid:durableId="1817528481">
    <w:abstractNumId w:val="2"/>
  </w:num>
  <w:num w:numId="7" w16cid:durableId="1524132083">
    <w:abstractNumId w:val="1"/>
  </w:num>
  <w:num w:numId="8" w16cid:durableId="1871723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973"/>
    <w:rsid w:val="00000E1D"/>
    <w:rsid w:val="00022E1C"/>
    <w:rsid w:val="00042BAC"/>
    <w:rsid w:val="00044468"/>
    <w:rsid w:val="000471DC"/>
    <w:rsid w:val="00060155"/>
    <w:rsid w:val="00064DDD"/>
    <w:rsid w:val="00065306"/>
    <w:rsid w:val="000937B2"/>
    <w:rsid w:val="0009606A"/>
    <w:rsid w:val="000A2D8C"/>
    <w:rsid w:val="000C465A"/>
    <w:rsid w:val="00101B72"/>
    <w:rsid w:val="0013282B"/>
    <w:rsid w:val="00135C67"/>
    <w:rsid w:val="00143E25"/>
    <w:rsid w:val="00161BAB"/>
    <w:rsid w:val="001623E1"/>
    <w:rsid w:val="001843C2"/>
    <w:rsid w:val="00197B59"/>
    <w:rsid w:val="001A3C1A"/>
    <w:rsid w:val="001B0EB5"/>
    <w:rsid w:val="001B1AC1"/>
    <w:rsid w:val="001B4388"/>
    <w:rsid w:val="001B7B00"/>
    <w:rsid w:val="001C3312"/>
    <w:rsid w:val="001D278D"/>
    <w:rsid w:val="001D5823"/>
    <w:rsid w:val="001D5A43"/>
    <w:rsid w:val="001F2CD4"/>
    <w:rsid w:val="002007D2"/>
    <w:rsid w:val="002107E1"/>
    <w:rsid w:val="00211FFB"/>
    <w:rsid w:val="00214CDD"/>
    <w:rsid w:val="00222A73"/>
    <w:rsid w:val="00223318"/>
    <w:rsid w:val="0022379C"/>
    <w:rsid w:val="002300C5"/>
    <w:rsid w:val="002320B7"/>
    <w:rsid w:val="00243380"/>
    <w:rsid w:val="002633AF"/>
    <w:rsid w:val="00273234"/>
    <w:rsid w:val="00280AD9"/>
    <w:rsid w:val="002811AB"/>
    <w:rsid w:val="00293D14"/>
    <w:rsid w:val="0029771F"/>
    <w:rsid w:val="002A43CA"/>
    <w:rsid w:val="002B31A9"/>
    <w:rsid w:val="002E1E61"/>
    <w:rsid w:val="002E23C5"/>
    <w:rsid w:val="002F29F3"/>
    <w:rsid w:val="0030448D"/>
    <w:rsid w:val="0031093A"/>
    <w:rsid w:val="003204A4"/>
    <w:rsid w:val="00320630"/>
    <w:rsid w:val="00323EBD"/>
    <w:rsid w:val="00324B5F"/>
    <w:rsid w:val="00333C25"/>
    <w:rsid w:val="00334942"/>
    <w:rsid w:val="003365A0"/>
    <w:rsid w:val="0035611D"/>
    <w:rsid w:val="00374E6E"/>
    <w:rsid w:val="003A6631"/>
    <w:rsid w:val="003B1436"/>
    <w:rsid w:val="003B4BAE"/>
    <w:rsid w:val="003E1FAB"/>
    <w:rsid w:val="00400071"/>
    <w:rsid w:val="00414368"/>
    <w:rsid w:val="004402A4"/>
    <w:rsid w:val="00451762"/>
    <w:rsid w:val="00451DB1"/>
    <w:rsid w:val="0046098F"/>
    <w:rsid w:val="00466C8A"/>
    <w:rsid w:val="004731FE"/>
    <w:rsid w:val="00497865"/>
    <w:rsid w:val="004B2221"/>
    <w:rsid w:val="004D4DFC"/>
    <w:rsid w:val="004D5B84"/>
    <w:rsid w:val="004E0D4C"/>
    <w:rsid w:val="004F0393"/>
    <w:rsid w:val="005136E5"/>
    <w:rsid w:val="00517DAE"/>
    <w:rsid w:val="005201E5"/>
    <w:rsid w:val="00531535"/>
    <w:rsid w:val="005319BD"/>
    <w:rsid w:val="00537278"/>
    <w:rsid w:val="0055665C"/>
    <w:rsid w:val="00581512"/>
    <w:rsid w:val="00583DF1"/>
    <w:rsid w:val="00590D4C"/>
    <w:rsid w:val="005A74E1"/>
    <w:rsid w:val="005B4384"/>
    <w:rsid w:val="005B6805"/>
    <w:rsid w:val="005D2373"/>
    <w:rsid w:val="006156DF"/>
    <w:rsid w:val="006164C0"/>
    <w:rsid w:val="00617B97"/>
    <w:rsid w:val="00630CE9"/>
    <w:rsid w:val="00644E4C"/>
    <w:rsid w:val="006552C7"/>
    <w:rsid w:val="00683D39"/>
    <w:rsid w:val="00686735"/>
    <w:rsid w:val="00692C61"/>
    <w:rsid w:val="00695695"/>
    <w:rsid w:val="006B4533"/>
    <w:rsid w:val="006D135D"/>
    <w:rsid w:val="006E127E"/>
    <w:rsid w:val="006E15BC"/>
    <w:rsid w:val="006E23B1"/>
    <w:rsid w:val="00701A51"/>
    <w:rsid w:val="007345B0"/>
    <w:rsid w:val="0074436F"/>
    <w:rsid w:val="007507C4"/>
    <w:rsid w:val="00754671"/>
    <w:rsid w:val="007717C7"/>
    <w:rsid w:val="00772416"/>
    <w:rsid w:val="00774973"/>
    <w:rsid w:val="007919B5"/>
    <w:rsid w:val="007931B7"/>
    <w:rsid w:val="007A6BA3"/>
    <w:rsid w:val="007C0515"/>
    <w:rsid w:val="007C0EF5"/>
    <w:rsid w:val="007C16BA"/>
    <w:rsid w:val="007C5F3C"/>
    <w:rsid w:val="007D31BC"/>
    <w:rsid w:val="0082084A"/>
    <w:rsid w:val="00824A7F"/>
    <w:rsid w:val="008262AF"/>
    <w:rsid w:val="00831945"/>
    <w:rsid w:val="008508FD"/>
    <w:rsid w:val="008539C7"/>
    <w:rsid w:val="00854C24"/>
    <w:rsid w:val="00874F2F"/>
    <w:rsid w:val="00876922"/>
    <w:rsid w:val="00890D77"/>
    <w:rsid w:val="008929F6"/>
    <w:rsid w:val="0089473C"/>
    <w:rsid w:val="008C4C23"/>
    <w:rsid w:val="008C557C"/>
    <w:rsid w:val="008D25AA"/>
    <w:rsid w:val="008E1F39"/>
    <w:rsid w:val="008E260A"/>
    <w:rsid w:val="008F4A8C"/>
    <w:rsid w:val="008F512D"/>
    <w:rsid w:val="00912937"/>
    <w:rsid w:val="00914A05"/>
    <w:rsid w:val="00925B51"/>
    <w:rsid w:val="00946B84"/>
    <w:rsid w:val="0094776E"/>
    <w:rsid w:val="009662FE"/>
    <w:rsid w:val="00994856"/>
    <w:rsid w:val="0099717B"/>
    <w:rsid w:val="009A7D66"/>
    <w:rsid w:val="009B15EB"/>
    <w:rsid w:val="009C3BED"/>
    <w:rsid w:val="009F7F25"/>
    <w:rsid w:val="00A070CF"/>
    <w:rsid w:val="00A149A0"/>
    <w:rsid w:val="00A15274"/>
    <w:rsid w:val="00A32E45"/>
    <w:rsid w:val="00A6039C"/>
    <w:rsid w:val="00A630DF"/>
    <w:rsid w:val="00A63484"/>
    <w:rsid w:val="00A7252C"/>
    <w:rsid w:val="00A80B4E"/>
    <w:rsid w:val="00A87515"/>
    <w:rsid w:val="00A97F68"/>
    <w:rsid w:val="00AA4787"/>
    <w:rsid w:val="00AB1CDE"/>
    <w:rsid w:val="00AB71CA"/>
    <w:rsid w:val="00AB7375"/>
    <w:rsid w:val="00AC1BA3"/>
    <w:rsid w:val="00AC3CCB"/>
    <w:rsid w:val="00AE2DDF"/>
    <w:rsid w:val="00B043F4"/>
    <w:rsid w:val="00B07A19"/>
    <w:rsid w:val="00B1005C"/>
    <w:rsid w:val="00B15139"/>
    <w:rsid w:val="00B31C13"/>
    <w:rsid w:val="00B36CFC"/>
    <w:rsid w:val="00B65AED"/>
    <w:rsid w:val="00B66677"/>
    <w:rsid w:val="00B77337"/>
    <w:rsid w:val="00BC49D7"/>
    <w:rsid w:val="00BC523B"/>
    <w:rsid w:val="00BC5787"/>
    <w:rsid w:val="00BD4643"/>
    <w:rsid w:val="00BE23A5"/>
    <w:rsid w:val="00C036EA"/>
    <w:rsid w:val="00C10E7C"/>
    <w:rsid w:val="00C16B08"/>
    <w:rsid w:val="00C17B64"/>
    <w:rsid w:val="00C20A81"/>
    <w:rsid w:val="00C239FD"/>
    <w:rsid w:val="00C243E3"/>
    <w:rsid w:val="00C25E58"/>
    <w:rsid w:val="00C32779"/>
    <w:rsid w:val="00CC762E"/>
    <w:rsid w:val="00CC7AAC"/>
    <w:rsid w:val="00CE6D59"/>
    <w:rsid w:val="00D05406"/>
    <w:rsid w:val="00D0593F"/>
    <w:rsid w:val="00D12DE0"/>
    <w:rsid w:val="00D236B0"/>
    <w:rsid w:val="00D25E06"/>
    <w:rsid w:val="00D27BAF"/>
    <w:rsid w:val="00D300DE"/>
    <w:rsid w:val="00D31AE4"/>
    <w:rsid w:val="00D44EC8"/>
    <w:rsid w:val="00D60675"/>
    <w:rsid w:val="00D62097"/>
    <w:rsid w:val="00D724D7"/>
    <w:rsid w:val="00D80D08"/>
    <w:rsid w:val="00D949A5"/>
    <w:rsid w:val="00DA7C96"/>
    <w:rsid w:val="00DB069A"/>
    <w:rsid w:val="00DD279A"/>
    <w:rsid w:val="00DF4A2C"/>
    <w:rsid w:val="00E324E3"/>
    <w:rsid w:val="00E34E9F"/>
    <w:rsid w:val="00E41AA3"/>
    <w:rsid w:val="00E44582"/>
    <w:rsid w:val="00E62037"/>
    <w:rsid w:val="00E65070"/>
    <w:rsid w:val="00E657ED"/>
    <w:rsid w:val="00E87180"/>
    <w:rsid w:val="00E878E9"/>
    <w:rsid w:val="00EA0B61"/>
    <w:rsid w:val="00EC6AED"/>
    <w:rsid w:val="00ED175A"/>
    <w:rsid w:val="00EE1117"/>
    <w:rsid w:val="00EE5AB3"/>
    <w:rsid w:val="00EF3B04"/>
    <w:rsid w:val="00F02C58"/>
    <w:rsid w:val="00F31110"/>
    <w:rsid w:val="00F33DDC"/>
    <w:rsid w:val="00F34E6B"/>
    <w:rsid w:val="00F36BC4"/>
    <w:rsid w:val="00F4589F"/>
    <w:rsid w:val="00F55234"/>
    <w:rsid w:val="00F61B8E"/>
    <w:rsid w:val="00F77B37"/>
    <w:rsid w:val="00F91D02"/>
    <w:rsid w:val="00F96626"/>
    <w:rsid w:val="00FA3366"/>
    <w:rsid w:val="00FB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8EA45"/>
  <w15:docId w15:val="{321212E6-1C35-46DC-9807-C07C6AF6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F61B8E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19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before="181"/>
      <w:ind w:left="867" w:right="816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ind w:left="319" w:firstLine="71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E324E3"/>
    <w:pPr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Emphasis"/>
    <w:basedOn w:val="a0"/>
    <w:uiPriority w:val="20"/>
    <w:qFormat/>
    <w:rsid w:val="00197B59"/>
    <w:rPr>
      <w:i/>
      <w:iCs/>
    </w:rPr>
  </w:style>
  <w:style w:type="paragraph" w:styleId="a8">
    <w:name w:val="header"/>
    <w:basedOn w:val="a"/>
    <w:link w:val="a9"/>
    <w:uiPriority w:val="99"/>
    <w:unhideWhenUsed/>
    <w:rsid w:val="001B0E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B0EB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1B0E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B0EB5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link w:val="ConsPlusNormal0"/>
    <w:rsid w:val="00876922"/>
    <w:pPr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rsid w:val="00876922"/>
    <w:rPr>
      <w:rFonts w:ascii="Arial" w:eastAsiaTheme="minorEastAsia" w:hAnsi="Arial" w:cs="Arial"/>
      <w:sz w:val="20"/>
      <w:szCs w:val="20"/>
      <w:lang w:val="ru-RU" w:eastAsia="ru-RU"/>
    </w:rPr>
  </w:style>
  <w:style w:type="character" w:styleId="ac">
    <w:name w:val="Hyperlink"/>
    <w:basedOn w:val="a0"/>
    <w:uiPriority w:val="99"/>
    <w:semiHidden/>
    <w:unhideWhenUsed/>
    <w:rsid w:val="008C557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61B8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table" w:styleId="ad">
    <w:name w:val="Table Grid"/>
    <w:basedOn w:val="a1"/>
    <w:uiPriority w:val="39"/>
    <w:rsid w:val="0022379C"/>
    <w:pPr>
      <w:ind w:firstLine="0"/>
      <w:jc w:val="left"/>
    </w:pPr>
    <w:rPr>
      <w:rFonts w:ascii="Times New Roman" w:eastAsia="Times New Roman" w:hAnsi="Times New Roman" w:cs="Times New Roman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No Spacing"/>
    <w:aliases w:val="Перечисление"/>
    <w:uiPriority w:val="1"/>
    <w:qFormat/>
    <w:rsid w:val="00334942"/>
    <w:rPr>
      <w:rFonts w:ascii="Times New Roman" w:hAnsi="Times New Roman" w:cs="Times New Roman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F2CD4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5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3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7B339-AC33-45F4-96B1-9A2299216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Дьяковский Виктор Иванович</dc:creator>
  <cp:lastModifiedBy>Дертлян М.М.</cp:lastModifiedBy>
  <cp:revision>154</cp:revision>
  <cp:lastPrinted>2022-11-29T14:13:00Z</cp:lastPrinted>
  <dcterms:created xsi:type="dcterms:W3CDTF">2022-04-04T11:39:00Z</dcterms:created>
  <dcterms:modified xsi:type="dcterms:W3CDTF">2023-08-17T07:34:00Z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2022-03-10T00:00:00Z</vt:filetime>
  </property>
</Properties>
</file>