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Уведомление </w:t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подготовке проекта нормативного правового акта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Вид нормативного правового акта: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решения Совета федеральной территории «Сириус».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проекта нормативного правового акта: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«Об утверждении Положения о муниципальном земельном контроле</w:t>
        <w:br/>
        <w:t>в федеральной территории «Сириус».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Планируемый срок вступления в силу нормативного правового акта: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решения Совета федеральной территории «Сириус»</w:t>
        <w:br/>
        <w:t>«Об утверждении Положения о муниципальном земельном контроле</w:t>
        <w:br/>
        <w:t xml:space="preserve">в федеральной территории «Сириус» (далее – проект решения Совета) вступает в силу со дня опубликования (февраль – март 2023 года).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Разработчик проекта нормативного правового акта: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администрации федеральной территории «Сириус».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Обоснование необходимости подготовки проекта нормативного правового акта: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4429648"/>
      <w:r>
        <w:rPr>
          <w:rFonts w:cs="Times New Roman" w:ascii="Times New Roman" w:hAnsi="Times New Roman"/>
          <w:color w:val="000000"/>
          <w:sz w:val="28"/>
          <w:szCs w:val="28"/>
        </w:rPr>
        <w:t>принятие проекта решения Совета обусловлено необходимостью принятия нормативного правового акта в соответствии с федеральным законодательством в связи с принятием Федеральных законов от 31 июля 2020 года № 248-ФЗ «О государственном контроле (надзоре) и муниципальном контроле в Российской Федерации», от 11 июня 2021 года</w:t>
        <w:br/>
        <w:t>№ 170-ФЗ «О внесении изменений в отдельные законодательные акты Российской Федерации в связи с принятием Федерального закона</w:t>
        <w:br/>
        <w:t>«О государственном контроле (надзоре) и муниципальном контроле</w:t>
        <w:br/>
        <w:t>в Российской Федерации»</w:t>
      </w:r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Описание проблем, на решение которых направлен предлагаемый способ регулирования: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проект решения Совета направлен на </w:t>
      </w:r>
      <w:r>
        <w:rPr>
          <w:rFonts w:cs="Times New Roman" w:ascii="Times New Roman" w:hAnsi="Times New Roman"/>
          <w:color w:val="000000"/>
          <w:sz w:val="28"/>
          <w:szCs w:val="28"/>
        </w:rPr>
        <w:t>определение порядка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муниципального земельного контроля в границах федеральной территории «Сириус».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Круг лиц, на которых будет распространено действие проекта нормативного правового акта: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проект решения Совета затрагивает землепользователей земельны</w:t>
      </w:r>
      <w:r>
        <w:rPr>
          <w:rFonts w:cs="Times New Roman" w:ascii="Times New Roman" w:hAnsi="Times New Roman"/>
          <w:color w:val="000000"/>
          <w:sz w:val="28"/>
          <w:szCs w:val="28"/>
        </w:rPr>
        <w:t>х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участк</w:t>
      </w:r>
      <w:r>
        <w:rPr>
          <w:rFonts w:cs="Times New Roman" w:ascii="Times New Roman" w:hAnsi="Times New Roman"/>
          <w:color w:val="000000"/>
          <w:sz w:val="28"/>
          <w:szCs w:val="28"/>
        </w:rPr>
        <w:t>ов</w:t>
      </w:r>
      <w:r>
        <w:rPr>
          <w:rFonts w:cs="Times New Roman" w:ascii="Times New Roman" w:hAnsi="Times New Roman"/>
          <w:color w:val="000000"/>
          <w:sz w:val="28"/>
          <w:szCs w:val="28"/>
        </w:rPr>
        <w:t>, расположенны</w:t>
      </w:r>
      <w:r>
        <w:rPr>
          <w:rFonts w:cs="Times New Roman" w:ascii="Times New Roman" w:hAnsi="Times New Roman"/>
          <w:color w:val="000000"/>
          <w:sz w:val="28"/>
          <w:szCs w:val="28"/>
        </w:rPr>
        <w:t>х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 федеральной территории «Сириус»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Необходимость установления переходного периода: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переходный период не требуется.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Краткое изложение целей регулирования: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Общая характеристика регулируемых общественных отношений: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решения Совета регулирует отношения по организации и осуществлению муниципального земельного контроля и затрагивает граждан и организации, как контролируемых лиц.</w:t>
      </w:r>
    </w:p>
    <w:p>
      <w:pPr>
        <w:pStyle w:val="Normal"/>
        <w:widowControl w:val="false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Срок, в течении которого разработчиком проекта принимаются предложения (со дня размещения на интернет-портале настоящего уведомления):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0 рабочих дней.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Контактные данные разработчика проекта нормативного правового акта для направления предложений: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ответственное лицо: Курганская Наталья Сергеевна, ведущий консультант </w:t>
      </w:r>
      <w:bookmarkStart w:id="1" w:name="_Hlk124430513"/>
      <w:r>
        <w:rPr>
          <w:rFonts w:cs="Times New Roman" w:ascii="Times New Roman" w:hAnsi="Times New Roman"/>
          <w:sz w:val="28"/>
          <w:szCs w:val="28"/>
        </w:rPr>
        <w:t>отдела земле</w:t>
      </w:r>
      <w:r>
        <w:rPr>
          <w:rFonts w:cs="Times New Roman" w:ascii="Times New Roman" w:hAnsi="Times New Roman"/>
          <w:sz w:val="28"/>
          <w:szCs w:val="28"/>
        </w:rPr>
        <w:t>устройства</w:t>
      </w:r>
      <w:r>
        <w:rPr>
          <w:rFonts w:cs="Times New Roman" w:ascii="Times New Roman" w:hAnsi="Times New Roman"/>
          <w:sz w:val="28"/>
          <w:szCs w:val="28"/>
        </w:rPr>
        <w:t xml:space="preserve"> и земельного контроля департамента имущественных отношений администрации федеральной территории «Сириус»;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bookmarkEnd w:id="1"/>
      <w:r>
        <w:rPr>
          <w:rFonts w:cs="Times New Roman" w:ascii="Times New Roman" w:hAnsi="Times New Roman"/>
          <w:sz w:val="28"/>
          <w:szCs w:val="28"/>
        </w:rPr>
        <w:t>почтовый адрес: ул. Международная, д. 2, пгт. Сириус, федеральная территория Сириус, 354340;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электронная почта: </w:t>
      </w:r>
      <w:hyperlink r:id="rId2">
        <w:r>
          <w:rPr>
            <w:rFonts w:cs="Times New Roman" w:ascii="Times New Roman" w:hAnsi="Times New Roman"/>
            <w:color w:val="auto"/>
            <w:sz w:val="28"/>
            <w:szCs w:val="28"/>
            <w:u w:val="none"/>
          </w:rPr>
          <w:t>optt@sirius-ft.ru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4429916"/>
      <w:r>
        <w:rPr>
          <w:rFonts w:cs="Times New Roman" w:ascii="Times New Roman" w:hAnsi="Times New Roman"/>
          <w:sz w:val="28"/>
          <w:szCs w:val="28"/>
        </w:rPr>
        <w:t>телефон: 8(862)445-55-70.</w:t>
      </w:r>
      <w:bookmarkEnd w:id="2"/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Иная информация по решению разработчика проекта нормативного правового акта: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отсутствует.</w:t>
      </w:r>
    </w:p>
    <w:sectPr>
      <w:headerReference w:type="default" r:id="rId3"/>
      <w:type w:val="nextPage"/>
      <w:pgSz w:w="11906" w:h="16838"/>
      <w:pgMar w:left="1701" w:right="850" w:gutter="0" w:header="708" w:top="993" w:footer="0" w:bottom="709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33239728"/>
    </w:sdtPr>
    <w:sdtContent>
      <w:p>
        <w:pPr>
          <w:pStyle w:val="Style2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46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6fb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d07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07cc2"/>
    <w:rPr>
      <w:color w:val="605E5C"/>
      <w:shd w:fill="E1DFDD" w:val="clear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32fb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332fb2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55693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556935"/>
    <w:pPr>
      <w:spacing w:lineRule="auto" w:line="259" w:before="0" w:after="160"/>
      <w:ind w:left="720" w:hanging="0"/>
      <w:contextualSpacing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332fb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6"/>
    <w:uiPriority w:val="99"/>
    <w:unhideWhenUsed/>
    <w:rsid w:val="00332fb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Mode="External" Target="mailto:optt@sirius-ft.ru" Type="http://schemas.openxmlformats.org/officeDocument/2006/relationships/hyperlink" Id="rId2"></Relationship><Relationship Target="header1.xml" Type="http://schemas.openxmlformats.org/officeDocument/2006/relationships/header" Id="rId3"></Relationship><Relationship Target="numbering.xml" Type="http://schemas.openxmlformats.org/officeDocument/2006/relationships/numbering" Id="rId4"></Relationship><Relationship Target="fontTable.xml" Type="http://schemas.openxmlformats.org/officeDocument/2006/relationships/fontTable" Id="rId5"></Relationship><Relationship Target="settings.xml" Type="http://schemas.openxmlformats.org/officeDocument/2006/relationships/settings" Id="rId6"></Relationship><Relationship Target="theme/theme1.xml" Type="http://schemas.openxmlformats.org/officeDocument/2006/relationships/theme" Id="rId7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LibreOffice/7.3.2.2$Windows_X86_64 LibreOffice_project/49f2b1bff42cfccbd8f788c8dc32c1c309559be0</Application>
  <AppVersion>15.0000</AppVersion>
  <Pages>2</Pages>
  <Words>356</Words>
  <Characters>2758</Characters>
  <CharactersWithSpaces>3074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2023-01-31T10:38:00Z</dcterms:created>
  <dc:creator>Mary</dc:creator>
  <dc:description/>
  <dc:language>ru-RU</dc:language>
  <cp:lastModifiedBy/>
  <cp:lastPrinted>2023-02-01T11:32:05Z</cp:lastPrinted>
  <dcterms:modified xsi:type="dcterms:W3CDTF">2023-02-01T11:43:24Z</dcterms:modified>
  <cp:revision>7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tezis_attach_id">
    <vt:lpwstr/>
  </prop:property>
</prop:Properties>
</file>