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</w:p>
    <w:p>
      <w:r/>
      <w:r/>
    </w:p>
    <w:p>
      <w:pPr>
        <w:ind w:left="5102" w:right="0" w:firstLine="0"/>
        <w:rPr>
          <w:rFonts w:ascii="Tinos" w:hAnsi="Tinos" w:cs="Tinos"/>
          <w:sz w:val="24"/>
          <w:szCs w:val="24"/>
        </w:rPr>
      </w:pPr>
      <w:r>
        <w:rPr>
          <w:rFonts w:ascii="Tinos" w:hAnsi="Tinos" w:eastAsia="Tinos" w:cs="Tinos"/>
          <w:sz w:val="24"/>
          <w:szCs w:val="24"/>
        </w:rPr>
        <w:t xml:space="preserve">Приложение №1 к </w:t>
        <w:br/>
        <w:t xml:space="preserve">Приказу №130-ОД-ХИЦ от 12.05.2026 г.</w:t>
      </w:r>
      <w:r>
        <w:rPr>
          <w:rFonts w:ascii="Tinos" w:hAnsi="Tinos" w:cs="Tinos"/>
          <w:sz w:val="24"/>
          <w:szCs w:val="24"/>
        </w:rPr>
      </w:r>
      <w:r>
        <w:rPr>
          <w:rFonts w:ascii="Tinos" w:hAnsi="Tinos" w:cs="Tinos"/>
          <w:sz w:val="24"/>
          <w:szCs w:val="24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ПОЛОЖЕНИЕ </w: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jc w:val="center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 порядке проведения каникулярной программы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center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«ИСТОРИЧЕСКАЯ ПАМЯТЬ: ДИАЛОГ ПОКОЛЕНИЙ»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02"/>
        <w:numPr>
          <w:ilvl w:val="0"/>
          <w:numId w:val="2"/>
        </w:numPr>
        <w:ind w:left="0" w:right="0" w:firstLine="0"/>
        <w:jc w:val="center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Общие положения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1.1 Настоящее положение определяет порядок и условия проведения летней каникулярной программы «Историческая память: диалог поколений» (далее – Программа);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1.2 Положение разработано на основании Устава муниципального автономного учреждения «Художественно-исторический центр «Сириус» (далее – Центр), Положения о клубном формировании от 11.09.2025 г.;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1.3 В программе «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Историческая память: диалог поколений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» могут принимать участие: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3"/>
        </w:numPr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дети от 7 до 17 лет, имеющие постоянную или временную регистрацию в федеральной территории «Сириус»;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02"/>
        <w:numPr>
          <w:ilvl w:val="0"/>
          <w:numId w:val="3"/>
        </w:numPr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учащиеся АНОО «Президентский лицей «Сириус», ГАОУ «Многопрофильная гимназия федеральной территории «Сириус», средней специальной музыкальной школы «Сириус»; 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02"/>
        <w:numPr>
          <w:ilvl w:val="0"/>
          <w:numId w:val="3"/>
        </w:numPr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дети прокурорских работников, сотрудников СК РФ, сотрудников полиции, сотрудников ОВД, не являющихся сотрудниками поли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ции, осуществляющих свои полномочия в федеральной территории «Сириус», военнослужащих, проходящих военную службу по контракту в федеральной территории «Сириус», участников СВО, имеющих регистрацию или временно пребывающих в федеральной территории «Сириус»;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02"/>
        <w:numPr>
          <w:ilvl w:val="0"/>
          <w:numId w:val="3"/>
        </w:numPr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дети сотрудников органов публичной власти и работников организаций, в отношении которых администрация федеральной территории «Сириус» осуществляет функции и полномочия учредителя;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02"/>
        <w:numPr>
          <w:ilvl w:val="0"/>
          <w:numId w:val="3"/>
        </w:numPr>
        <w:ind w:left="0" w:right="0" w:firstLine="0"/>
        <w:jc w:val="both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дети, постоянно проживающие в федеральной территории «Сириус», родители которых работают в организациях ИНТЦ «Сириус» и иных организациях, зарегистрированных в федеральной территории «Сириус».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1.4 Каждый участник может быть зачислен только на одну Программу в течении летнего периода 2026 года.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1.5 Повторное участие детей в нескольких Программах 2026 года допускается исключительно при наличии свободных мест. Приоритет при зачислении сохраняется за заявителями, которые ранее не принимали участие ни в одной из Программ 2026 года.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1.6 Предметом деятельности Программы являются организация и проведение мероприятий, направленных на отдых в каникулярное время, а также реализацию программ клубных формирований.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2. Основные определения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2.1 Организатор – организация, осуществляющая полный цикл работ по подготовке и проведению программы.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2.2 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Организатор – Центр осуществляет общее управление Программой, а так же осуществляет информационную поддержку Программы с помощью информационных платформ.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Участники – дети в возрасте с 7 до 17 лет включительно, зачисленные на основании заявки в информационной системе «Навигатор СИРИУС», заявления и предоставления документов: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4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Документ, подтверждающий право на получение субсидии от администрации федеральной территории «Сириус»;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4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Справка об эпидблагополучии окружения.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Документы, указанные в пункте 2.2 должны быть предоставлены Организатору в течении 7 дней с момента подачи заявки в информационной системе «Навигатор СИРИУС», если документы не предоставлены в указанный срок – заявка аннулируется.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2.3 Соорганизатор – ГАОУ «Многопрофильная гимназия федеральной территории «Сириус».</w:t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3. Цели и задачи Программы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3.1 Целями Программы являются: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5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Выявление и развитие творческого потенциала детей, развитие разносторонних интересов детей, удовлетворение их индивидуальных потребностей в интеллектуальном, нравственном и физическо-оздоровительном воспитании;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5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Социализация детей, развитие коммуникативных и лидерских качеств детей, формирование у детей культуры и навыков здорового и безопасного образа жизни, общей культуры детей, обеспечение духовно-нравственного, гражданско-патриотического воспитания;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5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Создание и обеспечения необходимых условий для личностного развития, профессионального самоопределения и творческого труда детей.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3.2 Программа: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6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Осуществляет культурно-досуговую, краеведческую, обеспечивающую рациональное использование свободного времени детей, их духовно-нравственное развитие, приобщение к ценностям культуры и искусства;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pStyle w:val="902"/>
        <w:numPr>
          <w:ilvl w:val="0"/>
          <w:numId w:val="6"/>
        </w:numPr>
        <w:ind w:right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Осуществляет деятельность, направленную на развитие творческого потенциала и всестороннее развитие способностей у детей.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center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 Условия и порядок реализации Программы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4.1 Программа реализуется в здании ГАОУ «Многопрофильная гимназия федеральной территории «Сириус» по адресу ул. Воскресенская, д. 18;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4.2 Порядок зачисления и отчисления в период проведения программы регулирует положение о клубном формировании МАУ «ХИЦ «Сириус» от 11.09.2025 года;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4.3 Реализация Программы осуществляется в формате тематических встреч и мастер-классов;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4.4 Срок реализации Программы с 1 июня по 11 июня 2026 года, с понедельника по четверг (пятница, суббота, воскресенье – выходной) с 8:45 до 12:45 часов. Распорядок дня на Программе: 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08:45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–</w:t>
      </w:r>
      <w:r>
        <w:rPr>
          <w:rFonts w:ascii="Tinos" w:hAnsi="Tinos" w:eastAsia="Tinos" w:cs="Tinos"/>
          <w:sz w:val="28"/>
          <w:szCs w:val="28"/>
          <w:highlight w:val="none"/>
        </w:rPr>
        <w:t xml:space="preserve"> зарядка;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09:00-09:45 – занятие №1;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10:00-10:45 – занятие №2;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11:00-11:45 – занятие №3;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12:00-12:45 – занятие №4.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4.5 Количество групп – 10;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4.6 Предельная наполняемость группы составляет 15 человек. Группа формируется по возрастному принципу.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4.7 Не предусмотрено участие лиц с ограниченными возможностями здоровья.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4" w:right="850" w:bottom="1134" w:left="1701" w:header="284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</w:pPr>
    <w:fldSimple w:instr="PAGE \* MERGEFORMAT">
      <w:r>
        <w:t xml:space="preserve">1</w:t>
      </w:r>
    </w:fldSimple>
    <w:r/>
    <w:r/>
  </w:p>
  <w:p>
    <w:pPr>
      <w:pStyle w:val="75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0"/>
      <w:jc w:val="center"/>
      <w:rPr>
        <w:rFonts w:ascii="Tinos" w:hAnsi="Tinos" w:cs="Tinos"/>
        <w:b/>
        <w:bCs/>
        <w:sz w:val="24"/>
        <w:szCs w:val="24"/>
      </w:rPr>
    </w:pPr>
    <w:r>
      <w:rPr>
        <w:rFonts w:ascii="Tinos" w:hAnsi="Tinos" w:eastAsia="Tinos" w:cs="Tinos"/>
        <w:b/>
        <w:bCs/>
        <w:sz w:val="24"/>
        <w:szCs w:val="24"/>
      </w:rPr>
      <w:t xml:space="preserve">Федеральная территория «Сириус» - 2026 год</w:t>
    </w:r>
    <w:r>
      <w:rPr>
        <w:rFonts w:ascii="Tinos" w:hAnsi="Tinos" w:cs="Tinos"/>
        <w:b/>
        <w:bCs/>
        <w:sz w:val="24"/>
        <w:szCs w:val="24"/>
      </w:rPr>
    </w:r>
    <w:r>
      <w:rPr>
        <w:rFonts w:ascii="Tinos" w:hAnsi="Tinos" w:cs="Tinos"/>
        <w:b/>
        <w:bCs/>
        <w:sz w:val="24"/>
        <w:szCs w:val="24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  <w:rPr>
        <w:rFonts w:ascii="Tinos" w:hAnsi="Tinos" w:cs="Tinos"/>
        <w:b/>
        <w:bCs/>
        <w:sz w:val="28"/>
        <w:szCs w:val="28"/>
      </w:rPr>
    </w:pPr>
    <w:r>
      <w:rPr>
        <w:rFonts w:ascii="Tinos" w:hAnsi="Tinos" w:eastAsia="Tinos" w:cs="Tinos"/>
        <w:b/>
        <w:bCs/>
        <w:sz w:val="28"/>
        <w:szCs w:val="28"/>
      </w:rPr>
    </w:r>
    <w:r>
      <w:rPr>
        <w:rFonts w:ascii="Tinos" w:hAnsi="Tinos" w:cs="Tinos"/>
        <w:b/>
        <w:bCs/>
        <w:sz w:val="28"/>
        <w:szCs w:val="28"/>
      </w:rPr>
    </w:r>
    <w:r>
      <w:rPr>
        <w:rFonts w:ascii="Tinos" w:hAnsi="Tinos" w:cs="Tinos"/>
        <w:b/>
        <w:bCs/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jc w:val="center"/>
      <w:rPr>
        <w:rFonts w:ascii="Tinos" w:hAnsi="Tinos" w:cs="Tinos"/>
        <w:b/>
        <w:bCs/>
        <w:sz w:val="28"/>
        <w:szCs w:val="28"/>
      </w:rPr>
    </w:pPr>
    <w:r>
      <w:rPr>
        <w:rFonts w:ascii="Tinos" w:hAnsi="Tinos" w:eastAsia="Tinos" w:cs="Tinos"/>
        <w:b/>
        <w:bCs/>
        <w:sz w:val="28"/>
        <w:szCs w:val="28"/>
      </w:rPr>
      <w:t xml:space="preserve">МУНИЦИПАЛЬНОЕ АВТОНОМНОЕ УЧРЕЖДЕНИЕ </w:t>
      <w:br/>
      <w:t xml:space="preserve">«ХУДОЖЕСТВЕННО-ИСТОРИЧЕСКИЙ ЦЕНТР «СИРИУС»</w:t>
      <w:br/>
      <w:t xml:space="preserve">(МАУ «ХИЦ «СИРИУС»)</w:t>
    </w:r>
    <w:r>
      <w:rPr>
        <w:rFonts w:ascii="Tinos" w:hAnsi="Tinos" w:cs="Tinos"/>
        <w:b/>
        <w:bCs/>
        <w:sz w:val="28"/>
        <w:szCs w:val="28"/>
      </w:rPr>
    </w:r>
    <w:r>
      <w:rPr>
        <w:rFonts w:ascii="Tinos" w:hAnsi="Tinos" w:cs="Tinos"/>
        <w:b/>
        <w:bCs/>
        <w:sz w:val="28"/>
        <w:szCs w:val="28"/>
      </w:rPr>
    </w:r>
  </w:p>
  <w:p>
    <w:pPr>
      <w:pStyle w:val="74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2">
    <w:name w:val="Heading 1"/>
    <w:basedOn w:val="898"/>
    <w:next w:val="898"/>
    <w:link w:val="72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3">
    <w:name w:val="Heading 1 Char"/>
    <w:link w:val="722"/>
    <w:uiPriority w:val="9"/>
    <w:rPr>
      <w:rFonts w:ascii="Arial" w:hAnsi="Arial" w:eastAsia="Arial" w:cs="Arial"/>
      <w:sz w:val="40"/>
      <w:szCs w:val="40"/>
    </w:rPr>
  </w:style>
  <w:style w:type="paragraph" w:styleId="724">
    <w:name w:val="Heading 2"/>
    <w:basedOn w:val="898"/>
    <w:next w:val="898"/>
    <w:link w:val="72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5">
    <w:name w:val="Heading 2 Char"/>
    <w:link w:val="724"/>
    <w:uiPriority w:val="9"/>
    <w:rPr>
      <w:rFonts w:ascii="Arial" w:hAnsi="Arial" w:eastAsia="Arial" w:cs="Arial"/>
      <w:sz w:val="34"/>
    </w:rPr>
  </w:style>
  <w:style w:type="paragraph" w:styleId="726">
    <w:name w:val="Heading 3"/>
    <w:basedOn w:val="898"/>
    <w:next w:val="898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7">
    <w:name w:val="Heading 3 Char"/>
    <w:link w:val="726"/>
    <w:uiPriority w:val="9"/>
    <w:rPr>
      <w:rFonts w:ascii="Arial" w:hAnsi="Arial" w:eastAsia="Arial" w:cs="Arial"/>
      <w:sz w:val="30"/>
      <w:szCs w:val="30"/>
    </w:rPr>
  </w:style>
  <w:style w:type="paragraph" w:styleId="728">
    <w:name w:val="Heading 4"/>
    <w:basedOn w:val="898"/>
    <w:next w:val="898"/>
    <w:link w:val="7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9">
    <w:name w:val="Heading 4 Char"/>
    <w:link w:val="728"/>
    <w:uiPriority w:val="9"/>
    <w:rPr>
      <w:rFonts w:ascii="Arial" w:hAnsi="Arial" w:eastAsia="Arial" w:cs="Arial"/>
      <w:b/>
      <w:bCs/>
      <w:sz w:val="26"/>
      <w:szCs w:val="26"/>
    </w:rPr>
  </w:style>
  <w:style w:type="paragraph" w:styleId="730">
    <w:name w:val="Heading 5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1">
    <w:name w:val="Heading 5 Char"/>
    <w:link w:val="730"/>
    <w:uiPriority w:val="9"/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3">
    <w:name w:val="Heading 6 Char"/>
    <w:link w:val="732"/>
    <w:uiPriority w:val="9"/>
    <w:rPr>
      <w:rFonts w:ascii="Arial" w:hAnsi="Arial" w:eastAsia="Arial" w:cs="Arial"/>
      <w:b/>
      <w:bCs/>
      <w:sz w:val="22"/>
      <w:szCs w:val="22"/>
    </w:rPr>
  </w:style>
  <w:style w:type="paragraph" w:styleId="734">
    <w:name w:val="Heading 7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5">
    <w:name w:val="Heading 7 Char"/>
    <w:link w:val="73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6">
    <w:name w:val="Heading 8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7">
    <w:name w:val="Heading 8 Char"/>
    <w:link w:val="736"/>
    <w:uiPriority w:val="9"/>
    <w:rPr>
      <w:rFonts w:ascii="Arial" w:hAnsi="Arial" w:eastAsia="Arial" w:cs="Arial"/>
      <w:i/>
      <w:iCs/>
      <w:sz w:val="22"/>
      <w:szCs w:val="22"/>
    </w:rPr>
  </w:style>
  <w:style w:type="paragraph" w:styleId="738">
    <w:name w:val="Heading 9"/>
    <w:basedOn w:val="898"/>
    <w:next w:val="898"/>
    <w:link w:val="73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9">
    <w:name w:val="Heading 9 Char"/>
    <w:link w:val="738"/>
    <w:uiPriority w:val="9"/>
    <w:rPr>
      <w:rFonts w:ascii="Arial" w:hAnsi="Arial" w:eastAsia="Arial" w:cs="Arial"/>
      <w:i/>
      <w:iCs/>
      <w:sz w:val="21"/>
      <w:szCs w:val="21"/>
    </w:rPr>
  </w:style>
  <w:style w:type="paragraph" w:styleId="740">
    <w:name w:val="Title"/>
    <w:basedOn w:val="898"/>
    <w:next w:val="898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basedOn w:val="8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basedOn w:val="8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basedOn w:val="8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54">
    <w:name w:val="List Table 7 Colorful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5">
    <w:name w:val="List Table 7 Colorful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6">
    <w:name w:val="List Table 7 Colorful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7">
    <w:name w:val="List Table 7 Colorful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8">
    <w:name w:val="List Table 7 Colorful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9">
    <w:name w:val="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1">
    <w:name w:val="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2">
    <w:name w:val="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3">
    <w:name w:val="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4">
    <w:name w:val="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5">
    <w:name w:val="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6">
    <w:name w:val="Bordered &amp; Lined - Accent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Bordered &amp; Lined - Accent 2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Bordered &amp; Lined - Accent 3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Bordered &amp; Lined - Accent 4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Bordered &amp; Lined - Accent 5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Bordered &amp; Lined - Accent 6"/>
    <w:basedOn w:val="8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basedOn w:val="8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qFormat/>
  </w:style>
  <w:style w:type="table" w:styleId="8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0" w:default="1">
    <w:name w:val="No List"/>
    <w:uiPriority w:val="99"/>
    <w:semiHidden/>
    <w:unhideWhenUsed/>
  </w:style>
  <w:style w:type="paragraph" w:styleId="901">
    <w:name w:val="No Spacing"/>
    <w:basedOn w:val="898"/>
    <w:uiPriority w:val="1"/>
    <w:qFormat/>
    <w:pPr>
      <w:spacing w:after="0" w:line="240" w:lineRule="auto"/>
    </w:pPr>
  </w:style>
  <w:style w:type="paragraph" w:styleId="902">
    <w:name w:val="List Paragraph"/>
    <w:basedOn w:val="898"/>
    <w:uiPriority w:val="34"/>
    <w:qFormat/>
    <w:pPr>
      <w:contextualSpacing/>
      <w:ind w:left="720"/>
    </w:pPr>
  </w:style>
  <w:style w:type="character" w:styleId="903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vilenskayaos</cp:lastModifiedBy>
  <cp:revision>4</cp:revision>
  <dcterms:modified xsi:type="dcterms:W3CDTF">2026-05-18T05:24:08Z</dcterms:modified>
</cp:coreProperties>
</file>