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F4" w:rsidRDefault="003D15F4" w:rsidP="003D15F4">
      <w:pPr>
        <w:pStyle w:val="normal"/>
        <w:spacing w:before="0" w:beforeAutospacing="0" w:after="0" w:afterAutospacing="0" w:line="280" w:lineRule="atLeast"/>
        <w:jc w:val="right"/>
        <w:rPr>
          <w:color w:val="000000"/>
          <w:sz w:val="28"/>
          <w:szCs w:val="28"/>
        </w:rPr>
      </w:pPr>
      <w:r>
        <w:rPr>
          <w:rStyle w:val="normalchar"/>
          <w:b/>
          <w:bCs/>
          <w:color w:val="000000"/>
          <w:sz w:val="26"/>
          <w:szCs w:val="26"/>
        </w:rPr>
        <w:t>ПРОЕКТ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consplusnormal"/>
        <w:spacing w:before="0" w:beforeAutospacing="0" w:after="0" w:afterAutospacing="0" w:line="280" w:lineRule="atLeast"/>
        <w:jc w:val="center"/>
        <w:rPr>
          <w:color w:val="000000"/>
          <w:sz w:val="27"/>
          <w:szCs w:val="27"/>
        </w:rPr>
      </w:pPr>
      <w:r>
        <w:rPr>
          <w:rStyle w:val="consplusnormalchar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адресов объектам адресации, расположенным в границах</w:t>
      </w:r>
    </w:p>
    <w:p w:rsidR="003D15F4" w:rsidRDefault="003D15F4" w:rsidP="003D15F4">
      <w:pPr>
        <w:pStyle w:val="consplusnormal"/>
        <w:spacing w:before="0" w:beforeAutospacing="0" w:after="0" w:afterAutospacing="0" w:line="280" w:lineRule="atLeast"/>
        <w:jc w:val="center"/>
        <w:rPr>
          <w:color w:val="000000"/>
          <w:sz w:val="27"/>
          <w:szCs w:val="27"/>
        </w:rPr>
      </w:pPr>
      <w:r>
        <w:rPr>
          <w:rStyle w:val="consplusnormalchar"/>
          <w:color w:val="000000"/>
          <w:sz w:val="28"/>
          <w:szCs w:val="28"/>
        </w:rPr>
        <w:t>федеральной территории «Сириус»</w:t>
      </w:r>
    </w:p>
    <w:p w:rsidR="003D15F4" w:rsidRDefault="003D15F4" w:rsidP="003D15F4">
      <w:pPr>
        <w:pStyle w:val="consplus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15F4" w:rsidRDefault="003D15F4" w:rsidP="003D15F4">
      <w:pPr>
        <w:pStyle w:val="consplus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27 июля 2010 года </w:t>
      </w:r>
      <w:r>
        <w:rPr>
          <w:color w:val="000000"/>
          <w:sz w:val="28"/>
          <w:szCs w:val="28"/>
        </w:rPr>
        <w:br/>
        <w:t>№ 210-ФЗ «Об организации предоставления государственных и муниципальных услуг» и Федеральным законом от 22 декабря 2020 года </w:t>
      </w:r>
      <w:r>
        <w:rPr>
          <w:color w:val="000000"/>
          <w:sz w:val="28"/>
          <w:szCs w:val="28"/>
        </w:rPr>
        <w:br/>
        <w:t>№ 437-ФЗ «О федеральной территории «Сириус» постановляю: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Утвердить  Административный</w:t>
      </w:r>
      <w:proofErr w:type="gramEnd"/>
      <w:r>
        <w:rPr>
          <w:color w:val="000000"/>
          <w:sz w:val="28"/>
          <w:szCs w:val="28"/>
        </w:rPr>
        <w:t> регламент по  предоставлению муниципальной услуги  «Присвоение, изменение и аннулирование  адресов объектам адресации, расположенным  в границах федеральной территории  «Сириус» согласно приложению.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  настоящее постановление в сетевом издании </w:t>
      </w:r>
      <w:r>
        <w:rPr>
          <w:color w:val="000000"/>
          <w:sz w:val="28"/>
          <w:szCs w:val="28"/>
        </w:rPr>
        <w:br/>
        <w:t>sirius-ft.ru.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Настоящее  постановление</w:t>
      </w:r>
      <w:proofErr w:type="gramEnd"/>
      <w:r>
        <w:rPr>
          <w:color w:val="000000"/>
          <w:sz w:val="28"/>
          <w:szCs w:val="28"/>
        </w:rPr>
        <w:t> вступает в силу  на следующий день после дня  его официального опубликования.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 </w:t>
      </w:r>
      <w:r>
        <w:rPr>
          <w:color w:val="000000"/>
          <w:sz w:val="28"/>
          <w:szCs w:val="28"/>
        </w:rPr>
        <w:br/>
        <w:t>на заместителя главы администрации федеральной территории «Сириус» - директора департамента архитектуры и градостроительной деятельности.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3D15F4" w:rsidRDefault="003D15F4" w:rsidP="003D15F4">
      <w:pPr>
        <w:pStyle w:val="normal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федеральной территории «</w:t>
      </w:r>
      <w:proofErr w:type="gramStart"/>
      <w:r>
        <w:rPr>
          <w:color w:val="000000"/>
          <w:sz w:val="28"/>
          <w:szCs w:val="28"/>
        </w:rPr>
        <w:t>Сириус»   </w:t>
      </w:r>
      <w:proofErr w:type="gramEnd"/>
      <w:r>
        <w:rPr>
          <w:color w:val="000000"/>
          <w:sz w:val="28"/>
          <w:szCs w:val="28"/>
        </w:rPr>
        <w:t xml:space="preserve">                  Д.С. </w:t>
      </w:r>
      <w:proofErr w:type="spellStart"/>
      <w:r>
        <w:rPr>
          <w:color w:val="000000"/>
          <w:sz w:val="28"/>
          <w:szCs w:val="28"/>
        </w:rPr>
        <w:t>Плишкин</w:t>
      </w:r>
      <w:proofErr w:type="spellEnd"/>
    </w:p>
    <w:p w:rsidR="003D15F4" w:rsidRDefault="003D15F4" w:rsidP="003D15F4">
      <w:pPr>
        <w:pStyle w:val="normal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5F4" w:rsidRDefault="003D15F4" w:rsidP="003D15F4">
      <w:pPr>
        <w:pStyle w:val="normal"/>
        <w:spacing w:before="0" w:beforeAutospacing="0" w:after="16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87468" w:rsidRDefault="00B87468">
      <w:bookmarkStart w:id="0" w:name="_GoBack"/>
      <w:bookmarkEnd w:id="0"/>
    </w:p>
    <w:sectPr w:rsidR="00B8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4"/>
    <w:rsid w:val="003D15F4"/>
    <w:rsid w:val="00B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43E35-15AF-4169-896C-9DB16B07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3D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3D15F4"/>
  </w:style>
  <w:style w:type="paragraph" w:customStyle="1" w:styleId="consplusnormal">
    <w:name w:val="consplusnormal"/>
    <w:basedOn w:val="a"/>
    <w:rsid w:val="003D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char">
    <w:name w:val="consplusnormal__char"/>
    <w:basedOn w:val="a0"/>
    <w:rsid w:val="003D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2023-02-17T16:44:00Z</dcterms:created>
  <dcterms:modified xsi:type="dcterms:W3CDTF">2023-02-17T16:45:00Z</dcterms:modified>
</cp:coreProperties>
</file>