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/>
        <w:spacing w:after="0" w:line="240" w:lineRule="auto"/>
        <w:rPr>
          <w:rFonts w:ascii="XO Thames" w:hAnsi="XO Thames" w:cs="XO Thames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Приложение №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7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</w:rPr>
      </w:r>
    </w:p>
    <w:p>
      <w:pPr>
        <w:ind w:left="5811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к конкурсной документации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ind w:left="5811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ind w:left="5811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Рекомендуемая форма</w:t>
      </w:r>
      <w:r>
        <w:rPr>
          <w:rFonts w:ascii="XO Thames" w:hAnsi="XO Thames" w:eastAsia="XO Thames" w:cs="XO Thames"/>
          <w:sz w:val="28"/>
          <w:szCs w:val="28"/>
          <w:lang w:eastAsia="en-US"/>
        </w:rPr>
      </w:r>
      <w:r>
        <w:rPr>
          <w:rFonts w:ascii="XO Thames" w:hAnsi="XO Thames" w:cs="XO Thames"/>
          <w:sz w:val="28"/>
          <w:szCs w:val="28"/>
        </w:rPr>
      </w:r>
    </w:p>
    <w:p>
      <w:pPr>
        <w:jc w:val="center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lang w:eastAsia="en-US"/>
        </w:rPr>
      </w:r>
      <w:r>
        <w:rPr>
          <w:rFonts w:ascii="XO Thames" w:hAnsi="XO Thames" w:eastAsia="XO Thames" w:cs="XO Thames"/>
          <w:sz w:val="28"/>
          <w:szCs w:val="28"/>
          <w:lang w:eastAsia="en-US"/>
        </w:rPr>
      </w:r>
      <w:r>
        <w:rPr>
          <w:rFonts w:ascii="XO Thames" w:hAnsi="XO Thames" w:cs="XO Thames"/>
          <w:sz w:val="28"/>
          <w:szCs w:val="28"/>
        </w:rPr>
      </w:r>
    </w:p>
    <w:p>
      <w:pPr>
        <w:jc w:val="center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lang w:eastAsia="en-US"/>
        </w:rPr>
      </w:r>
      <w:r>
        <w:rPr>
          <w:rFonts w:ascii="XO Thames" w:hAnsi="XO Thames" w:eastAsia="XO Thames" w:cs="XO Thames"/>
          <w:sz w:val="28"/>
          <w:szCs w:val="28"/>
          <w:lang w:eastAsia="en-US"/>
        </w:rPr>
      </w:r>
      <w:r>
        <w:rPr>
          <w:rFonts w:ascii="XO Thames" w:hAnsi="XO Thames" w:cs="XO Thames"/>
          <w:sz w:val="28"/>
          <w:szCs w:val="28"/>
        </w:rPr>
      </w:r>
    </w:p>
    <w:p>
      <w:pPr>
        <w:jc w:val="center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СОГЛАСИЕ</w:t>
      </w:r>
      <w:r>
        <w:rPr>
          <w:rFonts w:ascii="XO Thames" w:hAnsi="XO Thames" w:eastAsia="XO Thames" w:cs="XO Thames"/>
          <w:sz w:val="28"/>
          <w:szCs w:val="28"/>
          <w:lang w:eastAsia="en-US"/>
        </w:rPr>
      </w:r>
      <w:r>
        <w:rPr>
          <w:rFonts w:ascii="XO Thames" w:hAnsi="XO Thames" w:cs="XO Thames"/>
          <w:sz w:val="28"/>
          <w:szCs w:val="28"/>
        </w:rPr>
      </w:r>
    </w:p>
    <w:p>
      <w:pPr>
        <w:jc w:val="center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участника конкурса на публикацию (размещение) в средствах массовой информации, в том числе информационно-телекоммуникационной сети Интернет, информации об 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участнике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 конкурса, а также на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 обработку персональных данных</w:t>
      </w:r>
      <w:r>
        <w:rPr>
          <w:rFonts w:ascii="XO Thames" w:hAnsi="XO Thames" w:eastAsia="XO Thames" w:cs="XO Thames"/>
          <w:sz w:val="28"/>
          <w:szCs w:val="28"/>
          <w:lang w:eastAsia="en-US"/>
        </w:rPr>
      </w:r>
      <w:r>
        <w:rPr>
          <w:rFonts w:ascii="XO Thames" w:hAnsi="XO Thames" w:cs="XO Thame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lang w:eastAsia="en-US"/>
        </w:rPr>
      </w:r>
      <w:r>
        <w:rPr>
          <w:rFonts w:ascii="XO Thames" w:hAnsi="XO Thames" w:eastAsia="XO Thames" w:cs="XO Thames"/>
          <w:sz w:val="28"/>
          <w:szCs w:val="28"/>
          <w:lang w:eastAsia="en-US"/>
        </w:rPr>
      </w:r>
      <w:r>
        <w:rPr>
          <w:rFonts w:ascii="XO Thames" w:hAnsi="XO Thames" w:cs="XO Thame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Настоящим даю согласие на публикацию (размещение) 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в средствах массовой информации, в том числе в 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информационно-телекоммуникационной сети «Интернет»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,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 информации 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в отношении:</w:t>
      </w:r>
      <w:r>
        <w:rPr>
          <w:rFonts w:ascii="XO Thames" w:hAnsi="XO Thames" w:eastAsia="XO Thames" w:cs="XO Thames"/>
          <w:sz w:val="28"/>
          <w:szCs w:val="28"/>
          <w:lang w:eastAsia="en-US"/>
        </w:rPr>
      </w:r>
      <w:r>
        <w:rPr>
          <w:rFonts w:ascii="XO Thames" w:hAnsi="XO Thames" w:cs="XO Thames"/>
          <w:sz w:val="28"/>
          <w:szCs w:val="28"/>
        </w:rPr>
      </w:r>
    </w:p>
    <w:p>
      <w:pPr>
        <w:jc w:val="both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________________________________________________________________________</w:t>
      </w:r>
      <w:r>
        <w:rPr>
          <w:rFonts w:ascii="XO Thames" w:hAnsi="XO Thames" w:eastAsia="XO Thames" w:cs="XO Thames"/>
          <w:sz w:val="28"/>
          <w:szCs w:val="28"/>
          <w:lang w:eastAsia="en-US"/>
        </w:rPr>
      </w:r>
      <w:r>
        <w:rPr>
          <w:rFonts w:ascii="XO Thames" w:hAnsi="XO Thames" w:cs="XO Thames"/>
          <w:sz w:val="28"/>
          <w:szCs w:val="28"/>
        </w:rPr>
      </w:r>
    </w:p>
    <w:p>
      <w:pPr>
        <w:jc w:val="both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___________________________________________________________________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_____,</w:t>
      </w:r>
      <w:r>
        <w:rPr>
          <w:rFonts w:ascii="XO Thames" w:hAnsi="XO Thames" w:eastAsia="XO Thames" w:cs="XO Thames"/>
          <w:sz w:val="28"/>
          <w:szCs w:val="28"/>
          <w:lang w:eastAsia="en-US"/>
        </w:rPr>
      </w:r>
      <w:r>
        <w:rPr>
          <w:rFonts w:ascii="XO Thames" w:hAnsi="XO Thames" w:cs="XO Thames"/>
          <w:sz w:val="28"/>
          <w:szCs w:val="28"/>
        </w:rPr>
      </w:r>
    </w:p>
    <w:p>
      <w:pPr>
        <w:jc w:val="center"/>
        <w:spacing w:after="0" w:line="240" w:lineRule="auto"/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  <w:lang w:eastAsia="en-US"/>
        </w:rPr>
        <w:t xml:space="preserve">(наименование юридического лица/ Ф.И.О. индивидуального предпринимателя, ИНН)</w:t>
      </w:r>
      <w:r>
        <w:rPr>
          <w:rFonts w:ascii="XO Thames" w:hAnsi="XO Thames" w:eastAsia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XO Thames" w:hAnsi="XO Thames" w:cs="XO Thames"/>
          <w:sz w:val="28"/>
          <w:szCs w:val="28"/>
          <w:highlight w:val="none"/>
        </w:rPr>
        <w:suppressLineNumbers w:val="0"/>
      </w:pP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как участника 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открытого конкурса на право заключения договора на размещение нестационарного торгового объекта, нестационарного объекта по оказанию услуг </w:t>
        <w:br/>
        <w:t xml:space="preserve">в федеральной территории «Сириус»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 (далее – открытый конкурс)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, 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а также </w:t>
        <w:br/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о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 размещении (публикации) информации о подаваемой заявке и иной информации, связанной с проведением открытого конкурса.</w:t>
      </w: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cs="XO Thames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XO Thames" w:hAnsi="XO Thames" w:cs="XO Thames"/>
          <w:sz w:val="28"/>
          <w:szCs w:val="28"/>
          <w14:ligatures w14:val="none"/>
        </w:rPr>
        <w:suppressLineNumbers w:val="0"/>
      </w:pP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Также даю согласие на обработку персональных данных в соответствии </w:t>
        <w:br/>
        <w:t xml:space="preserve">с Феде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ральным законом от 27 июля 2006 года 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№ 152-ФЗ «О персональных данных».</w:t>
      </w:r>
      <w:r>
        <w:rPr>
          <w:rFonts w:ascii="XO Thames" w:hAnsi="XO Thames" w:eastAsia="XO Thames" w:cs="XO Thames"/>
          <w:sz w:val="28"/>
          <w:szCs w:val="28"/>
          <w14:ligatures w14:val="none"/>
        </w:rPr>
      </w:r>
      <w:r>
        <w:rPr>
          <w:rFonts w:ascii="XO Thames" w:hAnsi="XO Thames" w:cs="XO Thames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XO Thames" w:hAnsi="XO Thames" w:cs="XO Thames"/>
          <w:sz w:val="28"/>
          <w:szCs w:val="28"/>
          <w:highlight w:val="none"/>
        </w:rPr>
        <w:suppressLineNumbers w:val="0"/>
      </w:pPr>
      <w:r>
        <w:rPr>
          <w:rFonts w:ascii="XO Thames" w:hAnsi="XO Thames" w:eastAsia="XO Thames" w:cs="XO Thames"/>
          <w:sz w:val="28"/>
          <w:szCs w:val="28"/>
          <w:highlight w:val="none"/>
          <w:lang w:eastAsia="en-US"/>
        </w:rPr>
      </w: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cs="XO Thames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XO Thames" w:hAnsi="XO Thames" w:cs="XO Thames"/>
          <w:sz w:val="28"/>
          <w:szCs w:val="28"/>
          <w:highlight w:val="none"/>
        </w:rPr>
        <w:suppressLineNumbers w:val="0"/>
      </w:pP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Нас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то</w:t>
      </w:r>
      <w:r>
        <w:rPr>
          <w:rFonts w:ascii="XO Thames" w:hAnsi="XO Thames" w:eastAsia="XO Thames" w:cs="XO Thames"/>
          <w:sz w:val="28"/>
          <w:szCs w:val="28"/>
          <w:lang w:eastAsia="en-US"/>
        </w:rPr>
        <w:t xml:space="preserve">ящее согласие действует со дня его подписания.</w:t>
      </w:r>
      <w:r>
        <w:rPr>
          <w:rFonts w:ascii="XO Thames" w:hAnsi="XO Thames" w:eastAsia="XO Thames" w:cs="XO Thames"/>
          <w:sz w:val="28"/>
          <w:szCs w:val="28"/>
          <w:highlight w:val="none"/>
          <w:lang w:eastAsia="en-US"/>
        </w:rPr>
      </w:r>
      <w:r>
        <w:rPr>
          <w:rFonts w:ascii="XO Thames" w:hAnsi="XO Thames" w:cs="XO Thames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XO Thames" w:hAnsi="XO Thames" w:cs="XO Thames"/>
          <w:sz w:val="28"/>
          <w:szCs w:val="28"/>
          <w:highlight w:val="none"/>
        </w:rPr>
        <w:suppressLineNumbers w:val="0"/>
      </w:pPr>
      <w:r>
        <w:rPr>
          <w:rFonts w:ascii="XO Thames" w:hAnsi="XO Thames" w:eastAsia="XO Thames" w:cs="XO Thames"/>
          <w:sz w:val="28"/>
          <w:szCs w:val="28"/>
          <w:highlight w:val="none"/>
          <w:lang w:eastAsia="en-US"/>
        </w:rPr>
      </w:r>
      <w:r>
        <w:rPr>
          <w:rFonts w:ascii="XO Thames" w:hAnsi="XO Thames" w:eastAsia="XO Thames" w:cs="XO Thames"/>
          <w:sz w:val="28"/>
          <w:szCs w:val="28"/>
          <w:highlight w:val="none"/>
          <w:lang w:eastAsia="en-US"/>
        </w:rPr>
      </w:r>
      <w:r>
        <w:rPr>
          <w:rFonts w:ascii="XO Thames" w:hAnsi="XO Thames" w:cs="XO Thames"/>
          <w:sz w:val="28"/>
          <w:szCs w:val="28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49"/>
        <w:gridCol w:w="1181"/>
        <w:gridCol w:w="2706"/>
        <w:gridCol w:w="724"/>
        <w:gridCol w:w="3354"/>
        <w:gridCol w:w="77"/>
      </w:tblGrid>
      <w:tr>
        <w:tblPrEx/>
        <w:trPr>
          <w:trHeight w:val="227"/>
        </w:trPr>
        <w:tc>
          <w:tcPr>
            <w:gridSpan w:val="2"/>
            <w:shd w:val="clear" w:color="auto" w:fill="auto"/>
            <w:tcW w:w="3430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color w:val="000000"/>
                <w:sz w:val="28"/>
                <w:szCs w:val="28"/>
              </w:rPr>
            </w:pPr>
            <w:r>
              <w:rPr>
                <w:rFonts w:ascii="XO Thames" w:hAnsi="XO Thames" w:eastAsia="XO Thames" w:cs="XO Thames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XO Thames" w:hAnsi="XO Thames" w:eastAsia="XO Thames" w:cs="XO Thames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XO Thames" w:hAnsi="XO Thames" w:cs="XO Thames"/>
                <w:color w:val="000000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3430" w:type="dxa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color w:val="000000"/>
                <w:sz w:val="28"/>
                <w:szCs w:val="28"/>
              </w:rPr>
            </w:pPr>
            <w:r>
              <w:rPr>
                <w:rFonts w:ascii="XO Thames" w:hAnsi="XO Thames" w:eastAsia="XO Thames" w:cs="XO Thames"/>
                <w:color w:val="000000"/>
                <w:sz w:val="28"/>
                <w:szCs w:val="28"/>
                <w:lang w:eastAsia="en-US"/>
              </w:rPr>
              <w:t xml:space="preserve">_____________________</w:t>
            </w:r>
            <w:r>
              <w:rPr>
                <w:rFonts w:ascii="XO Thames" w:hAnsi="XO Thames" w:eastAsia="XO Thames" w:cs="XO Thames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XO Thames" w:hAnsi="XO Thames" w:cs="XO Thames"/>
                <w:color w:val="000000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3431" w:type="dxa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color w:val="000000"/>
                <w:sz w:val="28"/>
                <w:szCs w:val="28"/>
              </w:rPr>
            </w:pPr>
            <w:r>
              <w:rPr>
                <w:rFonts w:ascii="XO Thames" w:hAnsi="XO Thames" w:eastAsia="XO Thames" w:cs="XO Thames"/>
                <w:color w:val="000000"/>
                <w:sz w:val="28"/>
                <w:szCs w:val="28"/>
                <w:lang w:eastAsia="en-US"/>
              </w:rPr>
              <w:t xml:space="preserve">_____________________</w:t>
            </w:r>
            <w:r>
              <w:rPr>
                <w:rFonts w:ascii="XO Thames" w:hAnsi="XO Thames" w:eastAsia="XO Thames" w:cs="XO Thames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XO Thames" w:hAnsi="XO Thames" w:cs="XO Thame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91"/>
        </w:trPr>
        <w:tc>
          <w:tcPr>
            <w:gridSpan w:val="2"/>
            <w:shd w:val="clear" w:color="auto" w:fill="auto"/>
            <w:tcW w:w="3430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color w:val="000000"/>
                <w:sz w:val="28"/>
                <w:szCs w:val="28"/>
              </w:rPr>
            </w:pPr>
            <w:r>
              <w:rPr>
                <w:rFonts w:ascii="XO Thames" w:hAnsi="XO Thames" w:eastAsia="XO Thames" w:cs="XO Thames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XO Thames" w:hAnsi="XO Thames" w:eastAsia="XO Thames" w:cs="XO Thames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XO Thames" w:hAnsi="XO Thames" w:cs="XO Thames"/>
                <w:color w:val="000000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3430" w:type="dxa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  <w:lang w:eastAsia="en-US"/>
              </w:rPr>
              <w:t xml:space="preserve">(подпись)</w:t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cs="XO Thames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431" w:type="dxa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  <w:lang w:eastAsia="en-US"/>
              </w:rPr>
              <w:t xml:space="preserve">(расшифровка подписи)</w:t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cs="XO Thame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92"/>
        </w:trPr>
        <w:tc>
          <w:tcPr>
            <w:shd w:val="clear" w:color="auto" w:fill="auto"/>
            <w:tcW w:w="2249" w:type="dxa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color w:val="000000"/>
                <w:sz w:val="28"/>
                <w:szCs w:val="28"/>
              </w:rPr>
            </w:pPr>
            <w:r>
              <w:rPr>
                <w:rFonts w:ascii="XO Thames" w:hAnsi="XO Thames" w:eastAsia="XO Thames" w:cs="XO Thames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XO Thames" w:hAnsi="XO Thames" w:eastAsia="XO Thames" w:cs="XO Thames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XO Thames" w:hAnsi="XO Thames" w:cs="XO Thames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W w:w="804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color w:val="000000"/>
                <w:sz w:val="28"/>
                <w:szCs w:val="28"/>
              </w:rPr>
            </w:pPr>
            <w:r>
              <w:rPr>
                <w:rFonts w:ascii="XO Thames" w:hAnsi="XO Thames" w:eastAsia="XO Thames" w:cs="XO Thames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XO Thames" w:hAnsi="XO Thames" w:eastAsia="XO Thames" w:cs="XO Thames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XO Thames" w:hAnsi="XO Thames" w:cs="XO Thames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743"/>
        </w:trPr>
        <w:tc>
          <w:tcPr>
            <w:shd w:val="clear" w:color="auto" w:fill="auto"/>
            <w:tcW w:w="224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МП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 xml:space="preserve">(при наличии)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38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40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«___» ____________20__ г.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r>
          </w:p>
        </w:tc>
      </w:tr>
    </w:tbl>
    <w:p>
      <w:pPr>
        <w:pStyle w:val="930"/>
        <w:ind w:firstLine="0"/>
        <w:jc w:val="both"/>
        <w:spacing w:before="125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6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XO Thames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8449248"/>
      <w:docPartObj>
        <w:docPartGallery w:val="Page Numbers (Top of Page)"/>
        <w:docPartUnique w:val="true"/>
      </w:docPartObj>
      <w:rPr/>
    </w:sdtPr>
    <w:sdtContent>
      <w:p>
        <w:pPr>
          <w:pStyle w:val="9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  <w:p>
        <w:pPr>
          <w:pStyle w:val="9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egacy w:legacy="1" w:legacyIndent="379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%1."/>
      <w:lvlJc w:val="center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4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nothing"/>
      <w:lvlText w:val="%1."/>
      <w:lvlJc w:val="center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4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egacy w:legacy="1" w:legacyIndent="379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  <w:num w:numId="11">
    <w:abstractNumId w:val="5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734"/>
    <w:link w:val="725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734"/>
    <w:link w:val="726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734"/>
    <w:link w:val="727"/>
    <w:uiPriority w:val="9"/>
    <w:rPr>
      <w:rFonts w:ascii="Arial" w:hAnsi="Arial" w:eastAsia="Arial" w:cs="Arial"/>
      <w:sz w:val="30"/>
      <w:szCs w:val="30"/>
    </w:rPr>
  </w:style>
  <w:style w:type="character" w:styleId="714">
    <w:name w:val="Heading 4 Char"/>
    <w:basedOn w:val="73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15">
    <w:name w:val="Heading 5 Char"/>
    <w:basedOn w:val="734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16">
    <w:name w:val="Heading 6 Char"/>
    <w:basedOn w:val="73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17">
    <w:name w:val="Heading 7 Char"/>
    <w:basedOn w:val="734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8 Char"/>
    <w:basedOn w:val="734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19">
    <w:name w:val="Heading 9 Char"/>
    <w:basedOn w:val="734"/>
    <w:link w:val="733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Subtitle Char"/>
    <w:basedOn w:val="734"/>
    <w:link w:val="748"/>
    <w:uiPriority w:val="11"/>
    <w:rPr>
      <w:sz w:val="24"/>
      <w:szCs w:val="24"/>
    </w:rPr>
  </w:style>
  <w:style w:type="character" w:styleId="721">
    <w:name w:val="Quote Char"/>
    <w:link w:val="750"/>
    <w:uiPriority w:val="29"/>
    <w:rPr>
      <w:i/>
    </w:rPr>
  </w:style>
  <w:style w:type="character" w:styleId="722">
    <w:name w:val="Intense Quote Char"/>
    <w:link w:val="752"/>
    <w:uiPriority w:val="30"/>
    <w:rPr>
      <w:i/>
    </w:rPr>
  </w:style>
  <w:style w:type="character" w:styleId="723">
    <w:name w:val="Endnote Text Char"/>
    <w:link w:val="884"/>
    <w:uiPriority w:val="99"/>
    <w:rPr>
      <w:sz w:val="20"/>
    </w:rPr>
  </w:style>
  <w:style w:type="paragraph" w:styleId="724" w:default="1">
    <w:name w:val="Normal"/>
    <w:qFormat/>
  </w:style>
  <w:style w:type="paragraph" w:styleId="725">
    <w:name w:val="Heading 1"/>
    <w:basedOn w:val="724"/>
    <w:next w:val="724"/>
    <w:link w:val="73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6">
    <w:name w:val="Heading 2"/>
    <w:basedOn w:val="724"/>
    <w:next w:val="724"/>
    <w:link w:val="73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7">
    <w:name w:val="Heading 3"/>
    <w:basedOn w:val="724"/>
    <w:next w:val="724"/>
    <w:link w:val="73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8">
    <w:name w:val="Heading 4"/>
    <w:basedOn w:val="724"/>
    <w:next w:val="724"/>
    <w:link w:val="74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724"/>
    <w:next w:val="724"/>
    <w:link w:val="74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724"/>
    <w:next w:val="724"/>
    <w:link w:val="74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1">
    <w:name w:val="Heading 7"/>
    <w:basedOn w:val="724"/>
    <w:next w:val="724"/>
    <w:link w:val="74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2">
    <w:name w:val="Heading 8"/>
    <w:basedOn w:val="724"/>
    <w:next w:val="724"/>
    <w:link w:val="74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3">
    <w:name w:val="Heading 9"/>
    <w:basedOn w:val="724"/>
    <w:next w:val="724"/>
    <w:link w:val="74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Заголовок 1 Знак"/>
    <w:basedOn w:val="734"/>
    <w:link w:val="725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Заголовок 2 Знак"/>
    <w:basedOn w:val="734"/>
    <w:link w:val="726"/>
    <w:uiPriority w:val="9"/>
    <w:rPr>
      <w:rFonts w:ascii="Arial" w:hAnsi="Arial" w:eastAsia="Arial" w:cs="Arial"/>
      <w:sz w:val="34"/>
    </w:rPr>
  </w:style>
  <w:style w:type="character" w:styleId="739" w:customStyle="1">
    <w:name w:val="Заголовок 3 Знак"/>
    <w:basedOn w:val="734"/>
    <w:link w:val="727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basedOn w:val="73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Заголовок 5 Знак"/>
    <w:basedOn w:val="734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basedOn w:val="73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basedOn w:val="734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basedOn w:val="734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basedOn w:val="734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  <w:pPr>
      <w:spacing w:after="0" w:line="240" w:lineRule="auto"/>
    </w:pPr>
  </w:style>
  <w:style w:type="character" w:styleId="747" w:customStyle="1">
    <w:name w:val="Title Char"/>
    <w:basedOn w:val="734"/>
    <w:uiPriority w:val="10"/>
    <w:rPr>
      <w:sz w:val="48"/>
      <w:szCs w:val="48"/>
    </w:rPr>
  </w:style>
  <w:style w:type="paragraph" w:styleId="748">
    <w:name w:val="Subtitle"/>
    <w:basedOn w:val="724"/>
    <w:next w:val="724"/>
    <w:link w:val="749"/>
    <w:uiPriority w:val="11"/>
    <w:qFormat/>
    <w:pPr>
      <w:spacing w:before="200"/>
    </w:pPr>
    <w:rPr>
      <w:sz w:val="24"/>
      <w:szCs w:val="24"/>
    </w:rPr>
  </w:style>
  <w:style w:type="character" w:styleId="749" w:customStyle="1">
    <w:name w:val="Подзаголовок Знак"/>
    <w:basedOn w:val="734"/>
    <w:link w:val="748"/>
    <w:uiPriority w:val="11"/>
    <w:rPr>
      <w:sz w:val="24"/>
      <w:szCs w:val="24"/>
    </w:rPr>
  </w:style>
  <w:style w:type="paragraph" w:styleId="750">
    <w:name w:val="Quote"/>
    <w:basedOn w:val="724"/>
    <w:next w:val="724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24"/>
    <w:next w:val="724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Header Char"/>
    <w:basedOn w:val="734"/>
    <w:uiPriority w:val="99"/>
  </w:style>
  <w:style w:type="character" w:styleId="755" w:customStyle="1">
    <w:name w:val="Footer Char"/>
    <w:basedOn w:val="734"/>
    <w:uiPriority w:val="99"/>
  </w:style>
  <w:style w:type="paragraph" w:styleId="756">
    <w:name w:val="Caption"/>
    <w:basedOn w:val="724"/>
    <w:next w:val="724"/>
    <w:link w:val="75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7" w:customStyle="1">
    <w:name w:val="Caption Char"/>
    <w:uiPriority w:val="99"/>
  </w:style>
  <w:style w:type="table" w:styleId="758" w:customStyle="1">
    <w:name w:val="Table Grid Light"/>
    <w:basedOn w:val="73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9">
    <w:name w:val="Plain Table 1"/>
    <w:basedOn w:val="73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73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>
    <w:name w:val="Grid Table 5 Dark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9">
    <w:name w:val="Grid Table 6 Colorful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>
    <w:name w:val="Grid Table 7 Colorful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>
    <w:name w:val="List Table 6 Colorful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>
    <w:name w:val="List Table 7 Colorful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3" w:customStyle="1">
    <w:name w:val="Footnote Text Char"/>
    <w:uiPriority w:val="99"/>
    <w:rPr>
      <w:sz w:val="18"/>
    </w:rPr>
  </w:style>
  <w:style w:type="paragraph" w:styleId="884">
    <w:name w:val="endnote text"/>
    <w:basedOn w:val="724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basedOn w:val="734"/>
    <w:uiPriority w:val="99"/>
    <w:semiHidden/>
    <w:unhideWhenUsed/>
    <w:rPr>
      <w:vertAlign w:val="superscript"/>
    </w:rPr>
  </w:style>
  <w:style w:type="paragraph" w:styleId="887">
    <w:name w:val="toc 1"/>
    <w:basedOn w:val="724"/>
    <w:next w:val="724"/>
    <w:uiPriority w:val="39"/>
    <w:unhideWhenUsed/>
    <w:pPr>
      <w:spacing w:after="57"/>
    </w:pPr>
  </w:style>
  <w:style w:type="paragraph" w:styleId="888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889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890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891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892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893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894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895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24"/>
    <w:next w:val="724"/>
    <w:uiPriority w:val="99"/>
    <w:unhideWhenUsed/>
    <w:pPr>
      <w:spacing w:after="0"/>
    </w:pPr>
  </w:style>
  <w:style w:type="paragraph" w:styleId="898">
    <w:name w:val="Plain Text"/>
    <w:basedOn w:val="724"/>
    <w:link w:val="899"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899" w:customStyle="1">
    <w:name w:val="Текст Знак"/>
    <w:basedOn w:val="734"/>
    <w:link w:val="898"/>
    <w:rPr>
      <w:rFonts w:ascii="Courier New" w:hAnsi="Courier New" w:eastAsia="Times New Roman" w:cs="Times New Roman"/>
      <w:sz w:val="20"/>
      <w:szCs w:val="20"/>
    </w:rPr>
  </w:style>
  <w:style w:type="paragraph" w:styleId="900" w:customStyle="1">
    <w:name w:val="ConsPlusNonformat"/>
    <w:pPr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901">
    <w:name w:val="Body Text"/>
    <w:basedOn w:val="724"/>
    <w:link w:val="903"/>
    <w:pPr>
      <w:ind w:right="282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02" w:customStyle="1">
    <w:name w:val="Основной текст Знак"/>
    <w:basedOn w:val="734"/>
    <w:uiPriority w:val="99"/>
    <w:semiHidden/>
  </w:style>
  <w:style w:type="character" w:styleId="903" w:customStyle="1">
    <w:name w:val="Основной текст Знак1"/>
    <w:basedOn w:val="734"/>
    <w:link w:val="901"/>
    <w:rPr>
      <w:rFonts w:ascii="Times New Roman" w:hAnsi="Times New Roman" w:eastAsia="Times New Roman" w:cs="Times New Roman"/>
      <w:sz w:val="28"/>
      <w:szCs w:val="24"/>
    </w:rPr>
  </w:style>
  <w:style w:type="paragraph" w:styleId="904">
    <w:name w:val="Balloon Text"/>
    <w:basedOn w:val="724"/>
    <w:link w:val="9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5" w:customStyle="1">
    <w:name w:val="Текст выноски Знак"/>
    <w:basedOn w:val="734"/>
    <w:link w:val="904"/>
    <w:uiPriority w:val="99"/>
    <w:semiHidden/>
    <w:rPr>
      <w:rFonts w:ascii="Tahoma" w:hAnsi="Tahoma" w:cs="Tahoma"/>
      <w:sz w:val="16"/>
      <w:szCs w:val="16"/>
    </w:rPr>
  </w:style>
  <w:style w:type="paragraph" w:styleId="906">
    <w:name w:val="Body Text 3"/>
    <w:basedOn w:val="724"/>
    <w:link w:val="907"/>
    <w:uiPriority w:val="99"/>
    <w:unhideWhenUsed/>
    <w:pPr>
      <w:spacing w:after="120"/>
    </w:pPr>
    <w:rPr>
      <w:sz w:val="16"/>
      <w:szCs w:val="16"/>
    </w:rPr>
  </w:style>
  <w:style w:type="character" w:styleId="907" w:customStyle="1">
    <w:name w:val="Основной текст 3 Знак"/>
    <w:basedOn w:val="734"/>
    <w:link w:val="906"/>
    <w:uiPriority w:val="99"/>
    <w:rPr>
      <w:sz w:val="16"/>
      <w:szCs w:val="16"/>
    </w:rPr>
  </w:style>
  <w:style w:type="paragraph" w:styleId="908">
    <w:name w:val="Body Text 2"/>
    <w:basedOn w:val="724"/>
    <w:link w:val="909"/>
    <w:uiPriority w:val="99"/>
    <w:semiHidden/>
    <w:unhideWhenUsed/>
    <w:pPr>
      <w:spacing w:after="120" w:line="480" w:lineRule="auto"/>
    </w:pPr>
  </w:style>
  <w:style w:type="character" w:styleId="909" w:customStyle="1">
    <w:name w:val="Основной текст 2 Знак"/>
    <w:basedOn w:val="734"/>
    <w:link w:val="908"/>
    <w:uiPriority w:val="99"/>
    <w:semiHidden/>
  </w:style>
  <w:style w:type="paragraph" w:styleId="910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8"/>
      <w:szCs w:val="28"/>
    </w:rPr>
  </w:style>
  <w:style w:type="character" w:styleId="911">
    <w:name w:val="Hyperlink"/>
    <w:basedOn w:val="734"/>
    <w:rPr>
      <w:color w:val="0000ff"/>
      <w:u w:val="single"/>
    </w:rPr>
  </w:style>
  <w:style w:type="paragraph" w:styleId="912" w:customStyle="1">
    <w:name w:val="Style2"/>
    <w:basedOn w:val="724"/>
    <w:uiPriority w:val="99"/>
    <w:pPr>
      <w:ind w:firstLine="691"/>
      <w:jc w:val="both"/>
      <w:spacing w:after="0" w:line="331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913" w:customStyle="1">
    <w:name w:val="Font Style15"/>
    <w:basedOn w:val="734"/>
    <w:uiPriority w:val="99"/>
    <w:rPr>
      <w:rFonts w:ascii="Times New Roman" w:hAnsi="Times New Roman" w:cs="Times New Roman"/>
      <w:sz w:val="26"/>
      <w:szCs w:val="26"/>
    </w:rPr>
  </w:style>
  <w:style w:type="character" w:styleId="914" w:customStyle="1">
    <w:name w:val="Font Style16"/>
    <w:basedOn w:val="734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915">
    <w:name w:val="Body Text Indent"/>
    <w:basedOn w:val="724"/>
    <w:link w:val="916"/>
    <w:uiPriority w:val="99"/>
    <w:unhideWhenUsed/>
    <w:pPr>
      <w:ind w:left="283"/>
      <w:spacing w:after="120"/>
    </w:pPr>
  </w:style>
  <w:style w:type="character" w:styleId="916" w:customStyle="1">
    <w:name w:val="Основной текст с отступом Знак"/>
    <w:basedOn w:val="734"/>
    <w:link w:val="915"/>
    <w:uiPriority w:val="99"/>
  </w:style>
  <w:style w:type="paragraph" w:styleId="917">
    <w:name w:val="List Paragraph"/>
    <w:basedOn w:val="724"/>
    <w:uiPriority w:val="34"/>
    <w:qFormat/>
    <w:pPr>
      <w:contextualSpacing/>
      <w:ind w:left="720"/>
    </w:pPr>
  </w:style>
  <w:style w:type="paragraph" w:styleId="918">
    <w:name w:val="Header"/>
    <w:basedOn w:val="724"/>
    <w:link w:val="91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34"/>
    <w:link w:val="918"/>
    <w:uiPriority w:val="99"/>
  </w:style>
  <w:style w:type="paragraph" w:styleId="920">
    <w:name w:val="Footer"/>
    <w:basedOn w:val="724"/>
    <w:link w:val="9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34"/>
    <w:link w:val="920"/>
    <w:uiPriority w:val="99"/>
  </w:style>
  <w:style w:type="paragraph" w:styleId="922">
    <w:name w:val="footnote text"/>
    <w:basedOn w:val="724"/>
    <w:link w:val="923"/>
    <w:uiPriority w:val="99"/>
    <w:unhideWhenUsed/>
    <w:pPr>
      <w:spacing w:after="0" w:line="240" w:lineRule="auto"/>
    </w:pPr>
    <w:rPr>
      <w:rFonts w:ascii="Times New Roman" w:hAnsi="Times New Roman" w:eastAsiaTheme="minorHAnsi"/>
      <w:sz w:val="20"/>
      <w:szCs w:val="20"/>
      <w:lang w:eastAsia="en-US"/>
    </w:rPr>
  </w:style>
  <w:style w:type="character" w:styleId="923" w:customStyle="1">
    <w:name w:val="Текст сноски Знак"/>
    <w:basedOn w:val="734"/>
    <w:link w:val="922"/>
    <w:uiPriority w:val="99"/>
    <w:rPr>
      <w:rFonts w:ascii="Times New Roman" w:hAnsi="Times New Roman" w:eastAsiaTheme="minorHAnsi"/>
      <w:sz w:val="20"/>
      <w:szCs w:val="20"/>
      <w:lang w:eastAsia="en-US"/>
    </w:rPr>
  </w:style>
  <w:style w:type="character" w:styleId="924">
    <w:name w:val="footnote reference"/>
    <w:basedOn w:val="734"/>
    <w:uiPriority w:val="99"/>
    <w:semiHidden/>
    <w:unhideWhenUsed/>
    <w:rPr>
      <w:vertAlign w:val="superscript"/>
    </w:rPr>
  </w:style>
  <w:style w:type="character" w:styleId="925" w:customStyle="1">
    <w:name w:val="pagesindoccount"/>
    <w:basedOn w:val="734"/>
  </w:style>
  <w:style w:type="table" w:styleId="926">
    <w:name w:val="Table Grid"/>
    <w:basedOn w:val="7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8" w:customStyle="1">
    <w:name w:val="Style3"/>
    <w:basedOn w:val="724"/>
    <w:uiPriority w:val="99"/>
    <w:pPr>
      <w:jc w:val="right"/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929" w:customStyle="1">
    <w:name w:val="p12"/>
    <w:basedOn w:val="724"/>
    <w:uiPriority w:val="99"/>
    <w:pPr>
      <w:ind w:firstLine="573"/>
      <w:spacing w:after="0" w:line="328" w:lineRule="atLeast"/>
      <w:widowControl w:val="off"/>
      <w:tabs>
        <w:tab w:val="left" w:pos="572" w:leader="none"/>
      </w:tabs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930" w:customStyle="1">
    <w:name w:val="Style1"/>
    <w:basedOn w:val="724"/>
    <w:uiPriority w:val="99"/>
    <w:pPr>
      <w:ind w:hanging="379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931" w:customStyle="1">
    <w:name w:val="Style8"/>
    <w:basedOn w:val="724"/>
    <w:uiPriority w:val="99"/>
    <w:pPr>
      <w:ind w:hanging="379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932" w:customStyle="1">
    <w:name w:val="Font Style14"/>
    <w:basedOn w:val="734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933" w:customStyle="1">
    <w:name w:val="fontstyle15"/>
    <w:basedOn w:val="734"/>
  </w:style>
  <w:style w:type="paragraph" w:styleId="934">
    <w:name w:val="Title"/>
    <w:basedOn w:val="724"/>
    <w:link w:val="935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35" w:customStyle="1">
    <w:name w:val="Заголовок Знак"/>
    <w:basedOn w:val="734"/>
    <w:link w:val="934"/>
    <w:rPr>
      <w:rFonts w:ascii="Times New Roman" w:hAnsi="Times New Roman" w:eastAsia="Times New Roman" w:cs="Times New Roman"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EF2BB-7AD4-46B4-95ED-BD9581D6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MVBoiko</dc:creator>
  <cp:lastModifiedBy>tafanchuk.mo@sirius-ft.ru</cp:lastModifiedBy>
  <cp:revision>16</cp:revision>
  <dcterms:created xsi:type="dcterms:W3CDTF">2021-04-12T13:38:00Z</dcterms:created>
  <dcterms:modified xsi:type="dcterms:W3CDTF">2026-04-10T07:36:49Z</dcterms:modified>
</cp:coreProperties>
</file>